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3AB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720" w:lineRule="atLeast"/>
        <w:ind w:left="0" w:right="0"/>
        <w:jc w:val="left"/>
        <w:rPr>
          <w:rFonts w:ascii="Arial" w:hAnsi="Arial" w:cs="Arial"/>
          <w:b/>
          <w:bCs/>
          <w:i w:val="0"/>
          <w:iCs w:val="0"/>
          <w:caps w:val="0"/>
          <w:color w:val="000000"/>
          <w:spacing w:val="0"/>
          <w:sz w:val="28"/>
          <w:szCs w:val="28"/>
        </w:rPr>
      </w:pPr>
      <w:r>
        <w:rPr>
          <w:rFonts w:hint="eastAsia" w:ascii="Arial" w:hAnsi="Arial" w:cs="Arial"/>
          <w:b/>
          <w:bCs/>
          <w:i w:val="0"/>
          <w:iCs w:val="0"/>
          <w:caps w:val="0"/>
          <w:color w:val="000000"/>
          <w:spacing w:val="0"/>
          <w:sz w:val="44"/>
          <w:szCs w:val="44"/>
          <w:shd w:val="clear" w:color="auto" w:fill="FFFFFF"/>
          <w:lang w:val="en-US" w:eastAsia="zh-CN"/>
        </w:rPr>
        <w:t>链接地址：http://www.cweun.org/show.php?cid=11&amp;id=1527</w:t>
      </w:r>
      <w:bookmarkStart w:id="0" w:name="_GoBack"/>
      <w:bookmarkEnd w:id="0"/>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306"/>
      </w:tblGrid>
      <w:tr w14:paraId="43C13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vAlign w:val="center"/>
          </w:tcPr>
          <w:p w14:paraId="7AED4B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720" w:lineRule="atLeast"/>
              <w:ind w:left="0" w:right="0"/>
              <w:jc w:val="center"/>
              <w:rPr>
                <w:rFonts w:ascii="Arial" w:hAnsi="Arial" w:cs="Arial"/>
                <w:b/>
                <w:bCs/>
                <w:i w:val="0"/>
                <w:iCs w:val="0"/>
                <w:caps w:val="0"/>
                <w:color w:val="000000"/>
                <w:spacing w:val="0"/>
                <w:sz w:val="28"/>
                <w:szCs w:val="28"/>
              </w:rPr>
            </w:pPr>
          </w:p>
          <w:p w14:paraId="39273B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720" w:lineRule="atLeast"/>
              <w:ind w:left="0" w:right="0"/>
              <w:jc w:val="center"/>
              <w:rPr>
                <w:b/>
                <w:bCs/>
                <w:color w:val="000000"/>
                <w:sz w:val="28"/>
                <w:szCs w:val="28"/>
              </w:rPr>
            </w:pPr>
            <w:r>
              <w:rPr>
                <w:rFonts w:ascii="Arial" w:hAnsi="Arial" w:cs="Arial"/>
                <w:b/>
                <w:bCs/>
                <w:i w:val="0"/>
                <w:iCs w:val="0"/>
                <w:caps w:val="0"/>
                <w:color w:val="000000"/>
                <w:spacing w:val="0"/>
                <w:sz w:val="28"/>
                <w:szCs w:val="28"/>
              </w:rPr>
              <w:t>关于开展2026年度水利行业工法申报工作的通知</w:t>
            </w:r>
          </w:p>
          <w:p w14:paraId="3FF278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432" w:lineRule="atLeast"/>
              <w:ind w:left="0" w:right="0"/>
              <w:jc w:val="center"/>
            </w:pPr>
            <w:r>
              <w:rPr>
                <w:rFonts w:hint="default" w:ascii="Arial" w:hAnsi="Arial" w:cs="Arial"/>
                <w:i w:val="0"/>
                <w:iCs w:val="0"/>
                <w:caps w:val="0"/>
                <w:color w:val="333333"/>
                <w:spacing w:val="0"/>
                <w:sz w:val="14"/>
                <w:szCs w:val="14"/>
              </w:rPr>
              <w:t>2026-02-27</w:t>
            </w:r>
          </w:p>
          <w:p w14:paraId="7F008562">
            <w:pPr>
              <w:keepNext w:val="0"/>
              <w:keepLines w:val="0"/>
              <w:widowControl/>
              <w:suppressLineNumbers w:val="0"/>
              <w:pBdr>
                <w:top w:val="single" w:color="666666" w:sz="4" w:space="0"/>
                <w:left w:val="none" w:color="auto" w:sz="0" w:space="0"/>
                <w:bottom w:val="none" w:color="auto" w:sz="0" w:space="0"/>
                <w:right w:val="none" w:color="auto" w:sz="0" w:space="0"/>
              </w:pBdr>
              <w:spacing w:before="240" w:beforeAutospacing="0" w:after="240" w:afterAutospacing="0"/>
              <w:jc w:val="left"/>
              <w:rPr>
                <w:color w:val="C4CEDA"/>
              </w:rPr>
            </w:pPr>
            <w:r>
              <w:pict>
                <v:rect id="_x0000_i1025" o:spt="1" style="height:0.75pt;width:432pt;" fillcolor="#C4CEDA" filled="t" stroked="f" coordsize="21600,21600" o:hr="t" o:hrstd="t" o:hrnoshade="t" o:hralign="center">
                  <v:path/>
                  <v:fill on="t" focussize="0,0"/>
                  <v:stroke on="f"/>
                  <v:imagedata o:title=""/>
                  <o:lock v:ext="edit"/>
                  <w10:wrap type="none"/>
                  <w10:anchorlock/>
                </v:rect>
              </w:pict>
            </w:r>
          </w:p>
        </w:tc>
      </w:tr>
      <w:tr w14:paraId="17449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tcMar>
              <w:top w:w="96" w:type="dxa"/>
              <w:bottom w:w="96" w:type="dxa"/>
            </w:tcMar>
            <w:vAlign w:val="center"/>
          </w:tcPr>
          <w:p w14:paraId="04BBCA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仿宋_GB2312" w:hAnsi="Arial" w:eastAsia="仿宋_GB2312" w:cs="仿宋_GB2312"/>
                <w:i w:val="0"/>
                <w:iCs w:val="0"/>
                <w:caps w:val="0"/>
                <w:color w:val="333333"/>
                <w:spacing w:val="0"/>
                <w:kern w:val="0"/>
                <w:sz w:val="32"/>
                <w:szCs w:val="32"/>
                <w:lang w:val="en-US" w:eastAsia="zh-CN" w:bidi="ar"/>
              </w:rPr>
              <w:t>中水协〔2026〕9号</w:t>
            </w:r>
          </w:p>
          <w:p w14:paraId="361C12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hAnsi="Arial" w:eastAsia="仿宋_GB2312" w:cs="仿宋_GB2312"/>
                <w:i w:val="0"/>
                <w:iCs w:val="0"/>
                <w:caps w:val="0"/>
                <w:color w:val="333333"/>
                <w:spacing w:val="0"/>
                <w:kern w:val="0"/>
                <w:sz w:val="32"/>
                <w:szCs w:val="32"/>
                <w:lang w:val="en-US" w:eastAsia="zh-CN" w:bidi="ar"/>
              </w:rPr>
              <w:t>各有关单位：</w:t>
            </w:r>
          </w:p>
          <w:p w14:paraId="234B75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eastAsia" w:ascii="仿宋_GB2312" w:hAnsi="Arial" w:eastAsia="仿宋_GB2312" w:cs="仿宋_GB2312"/>
                <w:i w:val="0"/>
                <w:iCs w:val="0"/>
                <w:caps w:val="0"/>
                <w:color w:val="333333"/>
                <w:spacing w:val="0"/>
                <w:kern w:val="0"/>
                <w:sz w:val="32"/>
                <w:szCs w:val="32"/>
                <w:lang w:val="en-US" w:eastAsia="zh-CN" w:bidi="ar"/>
              </w:rPr>
              <w:t>为全面贯彻党和国家关于推动高质量发展的部署要求及落实习近平总书记关于科技创新的重要论述，加快实施创新驱动发展战略，推进水利新质生产力发展，根据《水利水电工程建设工法管理办法》（中水协〔2016〕6号），现组织开展2026年度水利行业工法（以下简称工法）申报工作，有关事宜通知如下：</w:t>
            </w:r>
          </w:p>
          <w:p w14:paraId="5EB51A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pPr>
            <w:r>
              <w:rPr>
                <w:rFonts w:hint="eastAsia" w:ascii="仿宋_GB2312" w:hAnsi="Arial" w:eastAsia="仿宋_GB2312" w:cs="仿宋_GB2312"/>
                <w:b/>
                <w:bCs/>
                <w:i w:val="0"/>
                <w:iCs w:val="0"/>
                <w:caps w:val="0"/>
                <w:color w:val="333333"/>
                <w:spacing w:val="0"/>
                <w:kern w:val="0"/>
                <w:sz w:val="32"/>
                <w:szCs w:val="32"/>
                <w:lang w:val="en-US" w:eastAsia="zh-CN" w:bidi="ar"/>
              </w:rPr>
              <w:t>一、申报条件</w:t>
            </w:r>
          </w:p>
          <w:p w14:paraId="7A8BD0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eastAsia" w:ascii="仿宋_GB2312" w:hAnsi="Arial" w:eastAsia="仿宋_GB2312" w:cs="仿宋_GB2312"/>
                <w:i w:val="0"/>
                <w:iCs w:val="0"/>
                <w:caps w:val="0"/>
                <w:color w:val="333333"/>
                <w:spacing w:val="0"/>
                <w:kern w:val="0"/>
                <w:sz w:val="32"/>
                <w:szCs w:val="32"/>
                <w:lang w:val="en-US" w:eastAsia="zh-CN" w:bidi="ar"/>
              </w:rPr>
              <w:t>（一）关键性技术应具有国内先进水平或水利水电工程行业内领先水平，并由推荐单位或省部级及以上相关部门出具评价报告；</w:t>
            </w:r>
          </w:p>
          <w:p w14:paraId="2EB8E3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eastAsia" w:ascii="仿宋_GB2312" w:hAnsi="Arial" w:eastAsia="仿宋_GB2312" w:cs="仿宋_GB2312"/>
                <w:i w:val="0"/>
                <w:iCs w:val="0"/>
                <w:caps w:val="0"/>
                <w:color w:val="333333"/>
                <w:spacing w:val="0"/>
                <w:kern w:val="0"/>
                <w:sz w:val="32"/>
                <w:szCs w:val="32"/>
                <w:lang w:val="en-US" w:eastAsia="zh-CN" w:bidi="ar"/>
              </w:rPr>
              <w:t>（二）已经过2项及以上工程实践应用；</w:t>
            </w:r>
          </w:p>
          <w:p w14:paraId="00B741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eastAsia" w:ascii="仿宋_GB2312" w:hAnsi="Arial" w:eastAsia="仿宋_GB2312" w:cs="仿宋_GB2312"/>
                <w:i w:val="0"/>
                <w:iCs w:val="0"/>
                <w:caps w:val="0"/>
                <w:color w:val="333333"/>
                <w:spacing w:val="0"/>
                <w:kern w:val="0"/>
                <w:sz w:val="32"/>
                <w:szCs w:val="32"/>
                <w:lang w:val="en-US" w:eastAsia="zh-CN" w:bidi="ar"/>
              </w:rPr>
              <w:t>（三）内容不得与已公布（有效期内的）的工法雷同；</w:t>
            </w:r>
          </w:p>
          <w:p w14:paraId="453B13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eastAsia" w:ascii="仿宋_GB2312" w:hAnsi="Arial" w:eastAsia="仿宋_GB2312" w:cs="仿宋_GB2312"/>
                <w:i w:val="0"/>
                <w:iCs w:val="0"/>
                <w:caps w:val="0"/>
                <w:color w:val="333333"/>
                <w:spacing w:val="0"/>
                <w:kern w:val="0"/>
                <w:sz w:val="32"/>
                <w:szCs w:val="32"/>
                <w:lang w:val="en-US" w:eastAsia="zh-CN" w:bidi="ar"/>
              </w:rPr>
              <w:t>（四）按照《关于开展水利企业工法备案工作的通知》（中水协〔2016〕8号）完成备案工作。</w:t>
            </w:r>
          </w:p>
          <w:p w14:paraId="240C0E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pPr>
            <w:r>
              <w:rPr>
                <w:rFonts w:hint="eastAsia" w:ascii="仿宋_GB2312" w:hAnsi="Arial" w:eastAsia="仿宋_GB2312" w:cs="仿宋_GB2312"/>
                <w:b/>
                <w:bCs/>
                <w:i w:val="0"/>
                <w:iCs w:val="0"/>
                <w:caps w:val="0"/>
                <w:color w:val="333333"/>
                <w:spacing w:val="0"/>
                <w:kern w:val="0"/>
                <w:sz w:val="32"/>
                <w:szCs w:val="32"/>
                <w:lang w:val="en-US" w:eastAsia="zh-CN" w:bidi="ar"/>
              </w:rPr>
              <w:t>二、申报与推荐</w:t>
            </w:r>
          </w:p>
          <w:p w14:paraId="090547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pPr>
            <w:r>
              <w:rPr>
                <w:rFonts w:hint="eastAsia" w:ascii="仿宋_GB2312" w:hAnsi="Arial" w:eastAsia="仿宋_GB2312" w:cs="仿宋_GB2312"/>
                <w:i w:val="0"/>
                <w:iCs w:val="0"/>
                <w:caps w:val="0"/>
                <w:color w:val="333333"/>
                <w:spacing w:val="0"/>
                <w:kern w:val="0"/>
                <w:sz w:val="32"/>
                <w:szCs w:val="32"/>
                <w:lang w:val="en-US" w:eastAsia="zh-CN" w:bidi="ar"/>
              </w:rPr>
              <w:t>（一）申报</w:t>
            </w:r>
          </w:p>
          <w:p w14:paraId="142C90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eastAsia" w:ascii="仿宋_GB2312" w:hAnsi="Arial" w:eastAsia="仿宋_GB2312" w:cs="仿宋_GB2312"/>
                <w:i w:val="0"/>
                <w:iCs w:val="0"/>
                <w:caps w:val="0"/>
                <w:color w:val="333333"/>
                <w:spacing w:val="0"/>
                <w:kern w:val="0"/>
                <w:sz w:val="32"/>
                <w:szCs w:val="32"/>
                <w:lang w:val="en-US" w:eastAsia="zh-CN" w:bidi="ar"/>
              </w:rPr>
              <w:t>工法由企业自愿申报，申报企业应是开发应用工法的主要完成单位。对主要完成单位和主要完成人存在争议的，不予受理。</w:t>
            </w:r>
          </w:p>
          <w:p w14:paraId="24EB16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pPr>
            <w:r>
              <w:rPr>
                <w:rFonts w:hint="eastAsia" w:ascii="仿宋_GB2312" w:hAnsi="Arial" w:eastAsia="仿宋_GB2312" w:cs="仿宋_GB2312"/>
                <w:i w:val="0"/>
                <w:iCs w:val="0"/>
                <w:caps w:val="0"/>
                <w:color w:val="333333"/>
                <w:spacing w:val="0"/>
                <w:kern w:val="0"/>
                <w:sz w:val="32"/>
                <w:szCs w:val="32"/>
                <w:lang w:val="en-US" w:eastAsia="zh-CN" w:bidi="ar"/>
              </w:rPr>
              <w:t>（二）推荐</w:t>
            </w:r>
          </w:p>
          <w:p w14:paraId="74A298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eastAsia" w:ascii="仿宋_GB2312" w:hAnsi="Arial" w:eastAsia="仿宋_GB2312" w:cs="仿宋_GB2312"/>
                <w:i w:val="0"/>
                <w:iCs w:val="0"/>
                <w:caps w:val="0"/>
                <w:color w:val="333333"/>
                <w:spacing w:val="0"/>
                <w:kern w:val="0"/>
                <w:sz w:val="32"/>
                <w:szCs w:val="32"/>
                <w:lang w:val="en-US" w:eastAsia="zh-CN" w:bidi="ar"/>
              </w:rPr>
              <w:t>中央和水利部直属单位、企业由本单位出具推荐意见，流域管理机构所属单位、企业由流域管理机构出具推荐意见，其他单位由注册所在地省级水行政主管部门或省级相关协会出具推荐意见。如所在地无相关省级推荐单位可自行申报。</w:t>
            </w:r>
          </w:p>
          <w:p w14:paraId="1A6466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pPr>
            <w:r>
              <w:rPr>
                <w:rFonts w:hint="eastAsia" w:ascii="仿宋_GB2312" w:hAnsi="Arial" w:eastAsia="仿宋_GB2312" w:cs="仿宋_GB2312"/>
                <w:b/>
                <w:bCs/>
                <w:i w:val="0"/>
                <w:iCs w:val="0"/>
                <w:caps w:val="0"/>
                <w:color w:val="333333"/>
                <w:spacing w:val="0"/>
                <w:kern w:val="0"/>
                <w:sz w:val="32"/>
                <w:szCs w:val="32"/>
                <w:lang w:val="en-US" w:eastAsia="zh-CN" w:bidi="ar"/>
              </w:rPr>
              <w:t>三、申报程序及资料</w:t>
            </w:r>
          </w:p>
          <w:p w14:paraId="18B6C9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eastAsia" w:ascii="仿宋_GB2312" w:hAnsi="Arial" w:eastAsia="仿宋_GB2312" w:cs="仿宋_GB2312"/>
                <w:i w:val="0"/>
                <w:iCs w:val="0"/>
                <w:caps w:val="0"/>
                <w:color w:val="333333"/>
                <w:spacing w:val="0"/>
                <w:kern w:val="0"/>
                <w:sz w:val="32"/>
                <w:szCs w:val="32"/>
                <w:lang w:val="en-US" w:eastAsia="zh-CN" w:bidi="ar"/>
              </w:rPr>
              <w:t>工法申报需根据程序完成网络申报。</w:t>
            </w:r>
          </w:p>
          <w:p w14:paraId="0817A3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pPr>
            <w:r>
              <w:rPr>
                <w:rFonts w:hint="eastAsia" w:ascii="仿宋_GB2312" w:hAnsi="Arial" w:eastAsia="仿宋_GB2312" w:cs="仿宋_GB2312"/>
                <w:i w:val="0"/>
                <w:iCs w:val="0"/>
                <w:caps w:val="0"/>
                <w:color w:val="333333"/>
                <w:spacing w:val="0"/>
                <w:kern w:val="0"/>
                <w:sz w:val="32"/>
                <w:szCs w:val="32"/>
                <w:lang w:val="en-US" w:eastAsia="zh-CN" w:bidi="ar"/>
              </w:rPr>
              <w:t>（一）申报程序</w:t>
            </w:r>
          </w:p>
          <w:p w14:paraId="1980F6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eastAsia" w:ascii="仿宋_GB2312" w:hAnsi="Arial" w:eastAsia="仿宋_GB2312" w:cs="仿宋_GB2312"/>
                <w:i w:val="0"/>
                <w:iCs w:val="0"/>
                <w:caps w:val="0"/>
                <w:color w:val="333333"/>
                <w:spacing w:val="0"/>
                <w:kern w:val="0"/>
                <w:sz w:val="32"/>
                <w:szCs w:val="32"/>
                <w:lang w:val="en-US" w:eastAsia="zh-CN" w:bidi="ar"/>
              </w:rPr>
              <w:t>登录协会网站（www.cweun.org），在“考核评价”专栏点击“水利水电工程建设工法”，进入“水利水电工程建设工法申报与管理系统”。登录“工法备案与申报”，点击“行业工法申报”进行资料填报。工法内容电子文件采用WORD格式，其它附件资料可采用word或pdf格式，照片文件为JPG格式（每张大小不超过1M）。申报行业工法首先需完成企业工法备案，取得企业工法备案号之后，点击“申请为行业工法”，所备案的企业工法信息会转入行业工法申报中，根据申报要求完善相关内容后提交。鼓励有条件企业将工法以数字化形式申报。</w:t>
            </w:r>
          </w:p>
          <w:p w14:paraId="69CDAE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pPr>
            <w:r>
              <w:rPr>
                <w:rFonts w:hint="eastAsia" w:ascii="仿宋_GB2312" w:hAnsi="Arial" w:eastAsia="仿宋_GB2312" w:cs="仿宋_GB2312"/>
                <w:i w:val="0"/>
                <w:iCs w:val="0"/>
                <w:caps w:val="0"/>
                <w:color w:val="333333"/>
                <w:spacing w:val="0"/>
                <w:kern w:val="0"/>
                <w:sz w:val="32"/>
                <w:szCs w:val="32"/>
                <w:lang w:val="en-US" w:eastAsia="zh-CN" w:bidi="ar"/>
              </w:rPr>
              <w:t>（二）网络申报资料</w:t>
            </w:r>
          </w:p>
          <w:p w14:paraId="4D779F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eastAsia" w:ascii="仿宋_GB2312" w:hAnsi="Arial" w:eastAsia="仿宋_GB2312" w:cs="仿宋_GB2312"/>
                <w:i w:val="0"/>
                <w:iCs w:val="0"/>
                <w:caps w:val="0"/>
                <w:color w:val="333333"/>
                <w:spacing w:val="0"/>
                <w:kern w:val="0"/>
                <w:sz w:val="32"/>
                <w:szCs w:val="32"/>
                <w:lang w:val="en-US" w:eastAsia="zh-CN" w:bidi="ar"/>
              </w:rPr>
              <w:t>申报无需提交纸质资料，网络上传资料包括：</w:t>
            </w:r>
          </w:p>
          <w:p w14:paraId="185788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eastAsia" w:ascii="仿宋_GB2312" w:hAnsi="Arial" w:eastAsia="仿宋_GB2312" w:cs="仿宋_GB2312"/>
                <w:i w:val="0"/>
                <w:iCs w:val="0"/>
                <w:caps w:val="0"/>
                <w:color w:val="333333"/>
                <w:spacing w:val="0"/>
                <w:kern w:val="0"/>
                <w:sz w:val="32"/>
                <w:szCs w:val="32"/>
                <w:lang w:val="en-US" w:eastAsia="zh-CN" w:bidi="ar"/>
              </w:rPr>
              <w:t>1．水利行业工法申报表（见附件）。申报单位在线填报申报表后导出，由有关单位签署意见并盖章后上传。</w:t>
            </w:r>
          </w:p>
          <w:p w14:paraId="43FD54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eastAsia" w:ascii="仿宋_GB2312" w:hAnsi="Arial" w:eastAsia="仿宋_GB2312" w:cs="仿宋_GB2312"/>
                <w:i w:val="0"/>
                <w:iCs w:val="0"/>
                <w:caps w:val="0"/>
                <w:color w:val="333333"/>
                <w:spacing w:val="0"/>
                <w:kern w:val="0"/>
                <w:sz w:val="32"/>
                <w:szCs w:val="32"/>
                <w:lang w:val="en-US" w:eastAsia="zh-CN" w:bidi="ar"/>
              </w:rPr>
              <w:t>2．工法文本内容。工法文本内容需按照《工法编写内容与文本要求》编写。</w:t>
            </w:r>
          </w:p>
          <w:p w14:paraId="6825CF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eastAsia" w:ascii="仿宋_GB2312" w:hAnsi="Arial" w:eastAsia="仿宋_GB2312" w:cs="仿宋_GB2312"/>
                <w:i w:val="0"/>
                <w:iCs w:val="0"/>
                <w:caps w:val="0"/>
                <w:color w:val="333333"/>
                <w:spacing w:val="0"/>
                <w:kern w:val="0"/>
                <w:sz w:val="32"/>
                <w:szCs w:val="32"/>
                <w:lang w:val="en-US" w:eastAsia="zh-CN" w:bidi="ar"/>
              </w:rPr>
              <w:t>3．科技成果查新报告。查新日期需为2025年1月1日以后。</w:t>
            </w:r>
          </w:p>
          <w:p w14:paraId="29B257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eastAsia" w:ascii="仿宋_GB2312" w:hAnsi="Arial" w:eastAsia="仿宋_GB2312" w:cs="仿宋_GB2312"/>
                <w:i w:val="0"/>
                <w:iCs w:val="0"/>
                <w:caps w:val="0"/>
                <w:color w:val="333333"/>
                <w:spacing w:val="0"/>
                <w:kern w:val="0"/>
                <w:sz w:val="32"/>
                <w:szCs w:val="32"/>
                <w:lang w:val="en-US" w:eastAsia="zh-CN" w:bidi="ar"/>
              </w:rPr>
              <w:t>4．关键技术成果评价报告。若关键性技术已取得专利或获得科技成果奖励，应附加相应证书。</w:t>
            </w:r>
          </w:p>
          <w:p w14:paraId="1E5147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eastAsia" w:ascii="仿宋_GB2312" w:hAnsi="Arial" w:eastAsia="仿宋_GB2312" w:cs="仿宋_GB2312"/>
                <w:i w:val="0"/>
                <w:iCs w:val="0"/>
                <w:caps w:val="0"/>
                <w:color w:val="333333"/>
                <w:spacing w:val="0"/>
                <w:kern w:val="0"/>
                <w:sz w:val="32"/>
                <w:szCs w:val="32"/>
                <w:lang w:val="en-US" w:eastAsia="zh-CN" w:bidi="ar"/>
              </w:rPr>
              <w:t>5．由工程建设或监理单位提供的工程应用证明。</w:t>
            </w:r>
          </w:p>
          <w:p w14:paraId="152E07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eastAsia" w:ascii="仿宋_GB2312" w:hAnsi="Arial" w:eastAsia="仿宋_GB2312" w:cs="仿宋_GB2312"/>
                <w:i w:val="0"/>
                <w:iCs w:val="0"/>
                <w:caps w:val="0"/>
                <w:color w:val="333333"/>
                <w:spacing w:val="0"/>
                <w:kern w:val="0"/>
                <w:sz w:val="32"/>
                <w:szCs w:val="32"/>
                <w:lang w:val="en-US" w:eastAsia="zh-CN" w:bidi="ar"/>
              </w:rPr>
              <w:t>6．由申报单位财务部门提供的经济效益证明。</w:t>
            </w:r>
          </w:p>
          <w:p w14:paraId="74DD7D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eastAsia" w:ascii="仿宋_GB2312" w:hAnsi="Arial" w:eastAsia="仿宋_GB2312" w:cs="仿宋_GB2312"/>
                <w:i w:val="0"/>
                <w:iCs w:val="0"/>
                <w:caps w:val="0"/>
                <w:color w:val="333333"/>
                <w:spacing w:val="0"/>
                <w:kern w:val="0"/>
                <w:sz w:val="32"/>
                <w:szCs w:val="32"/>
                <w:lang w:val="en-US" w:eastAsia="zh-CN" w:bidi="ar"/>
              </w:rPr>
              <w:t>7．反映工法操作要点的视频或照片（10张）。</w:t>
            </w:r>
          </w:p>
          <w:p w14:paraId="781041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eastAsia" w:ascii="仿宋_GB2312" w:hAnsi="Arial" w:eastAsia="仿宋_GB2312" w:cs="仿宋_GB2312"/>
                <w:i w:val="0"/>
                <w:iCs w:val="0"/>
                <w:caps w:val="0"/>
                <w:color w:val="333333"/>
                <w:spacing w:val="0"/>
                <w:kern w:val="0"/>
                <w:sz w:val="32"/>
                <w:szCs w:val="32"/>
                <w:lang w:val="en-US" w:eastAsia="zh-CN" w:bidi="ar"/>
              </w:rPr>
              <w:t>8．企业可附加其工法对外进行技术转让的证明材料。</w:t>
            </w:r>
          </w:p>
          <w:p w14:paraId="532AA6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pPr>
            <w:r>
              <w:rPr>
                <w:rFonts w:hint="eastAsia" w:ascii="仿宋_GB2312" w:hAnsi="Arial" w:eastAsia="仿宋_GB2312" w:cs="仿宋_GB2312"/>
                <w:i w:val="0"/>
                <w:iCs w:val="0"/>
                <w:caps w:val="0"/>
                <w:color w:val="333333"/>
                <w:spacing w:val="0"/>
                <w:kern w:val="0"/>
                <w:sz w:val="32"/>
                <w:szCs w:val="32"/>
                <w:lang w:val="en-US" w:eastAsia="zh-CN" w:bidi="ar"/>
              </w:rPr>
              <w:t>（三）时间安排</w:t>
            </w:r>
          </w:p>
          <w:p w14:paraId="6797EA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eastAsia" w:ascii="仿宋_GB2312" w:hAnsi="Arial" w:eastAsia="仿宋_GB2312" w:cs="仿宋_GB2312"/>
                <w:i w:val="0"/>
                <w:iCs w:val="0"/>
                <w:caps w:val="0"/>
                <w:color w:val="333333"/>
                <w:spacing w:val="0"/>
                <w:kern w:val="0"/>
                <w:sz w:val="32"/>
                <w:szCs w:val="32"/>
                <w:lang w:val="en-US" w:eastAsia="zh-CN" w:bidi="ar"/>
              </w:rPr>
              <w:t>申报单位需于2026年6月30日前提交企业工法备案，并于7月31日前完成行业工法网络申报。</w:t>
            </w:r>
          </w:p>
          <w:p w14:paraId="46F5D9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pPr>
            <w:r>
              <w:rPr>
                <w:rFonts w:hint="eastAsia" w:ascii="仿宋_GB2312" w:hAnsi="Arial" w:eastAsia="仿宋_GB2312" w:cs="仿宋_GB2312"/>
                <w:b/>
                <w:bCs/>
                <w:i w:val="0"/>
                <w:iCs w:val="0"/>
                <w:caps w:val="0"/>
                <w:color w:val="333333"/>
                <w:spacing w:val="0"/>
                <w:kern w:val="0"/>
                <w:sz w:val="32"/>
                <w:szCs w:val="32"/>
                <w:lang w:val="en-US" w:eastAsia="zh-CN" w:bidi="ar"/>
              </w:rPr>
              <w:t>四、其他</w:t>
            </w:r>
          </w:p>
          <w:p w14:paraId="79A4C4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eastAsia" w:ascii="仿宋_GB2312" w:hAnsi="Arial" w:eastAsia="仿宋_GB2312" w:cs="仿宋_GB2312"/>
                <w:i w:val="0"/>
                <w:iCs w:val="0"/>
                <w:caps w:val="0"/>
                <w:color w:val="333333"/>
                <w:spacing w:val="0"/>
                <w:kern w:val="0"/>
                <w:sz w:val="32"/>
                <w:szCs w:val="32"/>
                <w:lang w:val="en-US" w:eastAsia="zh-CN" w:bidi="ar"/>
              </w:rPr>
              <w:t>（一）为提高申报质量，鼓励申报单位登陆工程协会“云播培训平台”学习《水利工法编写知识要点及案例分析》等工法编写相关知识。</w:t>
            </w:r>
          </w:p>
          <w:p w14:paraId="645C54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eastAsia" w:ascii="仿宋_GB2312" w:hAnsi="Arial" w:eastAsia="仿宋_GB2312" w:cs="仿宋_GB2312"/>
                <w:i w:val="0"/>
                <w:iCs w:val="0"/>
                <w:caps w:val="0"/>
                <w:color w:val="333333"/>
                <w:spacing w:val="0"/>
                <w:kern w:val="0"/>
                <w:sz w:val="32"/>
                <w:szCs w:val="32"/>
                <w:lang w:val="en-US" w:eastAsia="zh-CN" w:bidi="ar"/>
              </w:rPr>
              <w:t>（二）工程协会将适时组织召开2026年度水利行业工法申报工作说明会，有关事宜另行通知。</w:t>
            </w:r>
          </w:p>
          <w:p w14:paraId="60C215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eastAsia" w:ascii="仿宋_GB2312" w:hAnsi="Arial" w:eastAsia="仿宋_GB2312" w:cs="仿宋_GB2312"/>
                <w:i w:val="0"/>
                <w:iCs w:val="0"/>
                <w:caps w:val="0"/>
                <w:color w:val="333333"/>
                <w:spacing w:val="0"/>
                <w:kern w:val="0"/>
                <w:sz w:val="32"/>
                <w:szCs w:val="32"/>
                <w:lang w:val="en-US" w:eastAsia="zh-CN" w:bidi="ar"/>
              </w:rPr>
              <w:t>（三）申报和评审工作不收取任何费用，单位自愿申报。</w:t>
            </w:r>
          </w:p>
          <w:p w14:paraId="619846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pPr>
            <w:r>
              <w:rPr>
                <w:rFonts w:hint="eastAsia" w:ascii="仿宋_GB2312" w:hAnsi="Arial" w:eastAsia="仿宋_GB2312" w:cs="仿宋_GB2312"/>
                <w:b/>
                <w:bCs/>
                <w:i w:val="0"/>
                <w:iCs w:val="0"/>
                <w:caps w:val="0"/>
                <w:color w:val="333333"/>
                <w:spacing w:val="0"/>
                <w:kern w:val="0"/>
                <w:sz w:val="32"/>
                <w:szCs w:val="32"/>
                <w:lang w:val="en-US" w:eastAsia="zh-CN" w:bidi="ar"/>
              </w:rPr>
              <w:t>五、联系方式</w:t>
            </w:r>
          </w:p>
          <w:p w14:paraId="02C339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pPr>
            <w:r>
              <w:rPr>
                <w:rFonts w:hint="eastAsia" w:ascii="仿宋_GB2312" w:hAnsi="Arial" w:eastAsia="仿宋_GB2312" w:cs="仿宋_GB2312"/>
                <w:i w:val="0"/>
                <w:iCs w:val="0"/>
                <w:caps w:val="0"/>
                <w:color w:val="333333"/>
                <w:spacing w:val="0"/>
                <w:kern w:val="0"/>
                <w:sz w:val="32"/>
                <w:szCs w:val="32"/>
                <w:lang w:val="en-US" w:eastAsia="zh-CN" w:bidi="ar"/>
              </w:rPr>
              <w:t>联 系 人：孙燕贺、朱毅番</w:t>
            </w:r>
          </w:p>
          <w:p w14:paraId="7D5027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pPr>
            <w:r>
              <w:rPr>
                <w:rFonts w:hint="eastAsia" w:ascii="仿宋_GB2312" w:hAnsi="Arial" w:eastAsia="仿宋_GB2312" w:cs="仿宋_GB2312"/>
                <w:i w:val="0"/>
                <w:iCs w:val="0"/>
                <w:caps w:val="0"/>
                <w:color w:val="333333"/>
                <w:spacing w:val="0"/>
                <w:kern w:val="0"/>
                <w:sz w:val="32"/>
                <w:szCs w:val="32"/>
                <w:lang w:val="en-US" w:eastAsia="zh-CN" w:bidi="ar"/>
              </w:rPr>
              <w:t>电    话：010-63462018、63462280</w:t>
            </w:r>
          </w:p>
          <w:p w14:paraId="0EBB94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pPr>
          </w:p>
          <w:p w14:paraId="05FCCE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pPr>
            <w:r>
              <w:rPr>
                <w:rFonts w:hint="eastAsia" w:ascii="仿宋_GB2312" w:hAnsi="Arial" w:eastAsia="仿宋_GB2312" w:cs="仿宋_GB2312"/>
                <w:i w:val="0"/>
                <w:iCs w:val="0"/>
                <w:caps w:val="0"/>
                <w:color w:val="333333"/>
                <w:spacing w:val="0"/>
                <w:kern w:val="0"/>
                <w:sz w:val="32"/>
                <w:szCs w:val="32"/>
                <w:lang w:val="en-US" w:eastAsia="zh-CN" w:bidi="ar"/>
              </w:rPr>
              <w:t>附件：</w:t>
            </w:r>
            <w:r>
              <w:rPr>
                <w:rFonts w:hint="eastAsia" w:ascii="仿宋_GB2312" w:hAnsi="Arial" w:eastAsia="仿宋_GB2312" w:cs="仿宋_GB2312"/>
                <w:i w:val="0"/>
                <w:iCs w:val="0"/>
                <w:caps w:val="0"/>
                <w:color w:val="333333"/>
                <w:spacing w:val="0"/>
                <w:kern w:val="0"/>
                <w:sz w:val="32"/>
                <w:szCs w:val="32"/>
                <w:u w:val="single"/>
                <w:lang w:val="en-US" w:eastAsia="zh-CN" w:bidi="ar"/>
              </w:rPr>
              <w:fldChar w:fldCharType="begin"/>
            </w:r>
            <w:r>
              <w:rPr>
                <w:rFonts w:hint="eastAsia" w:ascii="仿宋_GB2312" w:hAnsi="Arial" w:eastAsia="仿宋_GB2312" w:cs="仿宋_GB2312"/>
                <w:i w:val="0"/>
                <w:iCs w:val="0"/>
                <w:caps w:val="0"/>
                <w:color w:val="333333"/>
                <w:spacing w:val="0"/>
                <w:kern w:val="0"/>
                <w:sz w:val="32"/>
                <w:szCs w:val="32"/>
                <w:u w:val="single"/>
                <w:lang w:val="en-US" w:eastAsia="zh-CN" w:bidi="ar"/>
              </w:rPr>
              <w:instrText xml:space="preserve"> HYPERLINK "http://www.cweun.org/uploadfile/file/20260227/20260227134246_47018.doc" \t "http://www.cweun.org/_blank" </w:instrText>
            </w:r>
            <w:r>
              <w:rPr>
                <w:rFonts w:hint="eastAsia" w:ascii="仿宋_GB2312" w:hAnsi="Arial" w:eastAsia="仿宋_GB2312" w:cs="仿宋_GB2312"/>
                <w:i w:val="0"/>
                <w:iCs w:val="0"/>
                <w:caps w:val="0"/>
                <w:color w:val="333333"/>
                <w:spacing w:val="0"/>
                <w:kern w:val="0"/>
                <w:sz w:val="32"/>
                <w:szCs w:val="32"/>
                <w:u w:val="single"/>
                <w:lang w:val="en-US" w:eastAsia="zh-CN" w:bidi="ar"/>
              </w:rPr>
              <w:fldChar w:fldCharType="separate"/>
            </w:r>
            <w:r>
              <w:rPr>
                <w:rStyle w:val="5"/>
                <w:rFonts w:hint="eastAsia" w:ascii="仿宋_GB2312" w:hAnsi="Arial" w:eastAsia="仿宋_GB2312" w:cs="仿宋_GB2312"/>
                <w:i w:val="0"/>
                <w:iCs w:val="0"/>
                <w:caps w:val="0"/>
                <w:color w:val="333333"/>
                <w:spacing w:val="0"/>
                <w:sz w:val="32"/>
                <w:szCs w:val="32"/>
                <w:u w:val="single"/>
              </w:rPr>
              <w:t>水利行业工法申报表</w:t>
            </w:r>
            <w:r>
              <w:rPr>
                <w:rFonts w:hint="eastAsia" w:ascii="仿宋_GB2312" w:hAnsi="Arial" w:eastAsia="仿宋_GB2312" w:cs="仿宋_GB2312"/>
                <w:i w:val="0"/>
                <w:iCs w:val="0"/>
                <w:caps w:val="0"/>
                <w:color w:val="333333"/>
                <w:spacing w:val="0"/>
                <w:kern w:val="0"/>
                <w:sz w:val="32"/>
                <w:szCs w:val="32"/>
                <w:u w:val="single"/>
                <w:lang w:val="en-US" w:eastAsia="zh-CN" w:bidi="ar"/>
              </w:rPr>
              <w:fldChar w:fldCharType="end"/>
            </w:r>
          </w:p>
        </w:tc>
      </w:tr>
    </w:tbl>
    <w:p w14:paraId="7573A4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936270"/>
    <w:rsid w:val="4F83667B"/>
    <w:rsid w:val="6F936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1229</Words>
  <Characters>1306</Characters>
  <Lines>0</Lines>
  <Paragraphs>0</Paragraphs>
  <TotalTime>0</TotalTime>
  <ScaleCrop>false</ScaleCrop>
  <LinksUpToDate>false</LinksUpToDate>
  <CharactersWithSpaces>1312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2026-03-17T06:20:00Z</dcterms:created>
  <dc:creator>企业用户_465836726</dc:creator>
  <cp:lastModifiedBy>企业用户_465836726</cp:lastModifiedBy>
  <dcterms:modified xsi:type="dcterms:W3CDTF">2026-03-17T06:23:49Z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480EB69DFCAD422598253C31094E0861_11</vt:lpwstr>
  </property>
  <property fmtid="{D5CDD505-2E9C-101B-9397-08002B2CF9AE}" pid="4" name="KSOTemplateDocerSaveRecord">
    <vt:lpwstr>eyJoZGlkIjoiODU5M2QwNDc5ZmY2ZDMwNjliNmY4YWY1M2QwNTI0MGIiLCJ1c2VySWQiOiIxNTgwOTQ2ODIzIn0=</vt:lpwstr>
  </property>
</Properties>
</file>