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8B5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jc w:val="center"/>
        <w:textAlignment w:val="baseline"/>
        <w:rPr>
          <w:rFonts w:ascii="方正小标宋简体" w:hAnsi="方正小标宋简体" w:eastAsia="方正小标宋简体" w:cs="方正小标宋简体"/>
          <w:spacing w:val="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val="en-US" w:eastAsia="zh-CN"/>
        </w:rPr>
        <w:t>贵州</w:t>
      </w:r>
      <w:r>
        <w:rPr>
          <w:rFonts w:ascii="方正小标宋简体" w:hAnsi="方正小标宋简体" w:eastAsia="方正小标宋简体" w:cs="方正小标宋简体"/>
          <w:spacing w:val="9"/>
          <w:sz w:val="44"/>
          <w:szCs w:val="44"/>
        </w:rPr>
        <w:t>省水利工程协会团体标准编制经费</w:t>
      </w:r>
    </w:p>
    <w:p w14:paraId="44228A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val="en-US" w:eastAsia="zh-CN"/>
        </w:rPr>
        <w:t>管理</w:t>
      </w:r>
      <w:r>
        <w:rPr>
          <w:rFonts w:ascii="方正小标宋简体" w:hAnsi="方正小标宋简体" w:eastAsia="方正小标宋简体" w:cs="方正小标宋简体"/>
          <w:spacing w:val="9"/>
          <w:sz w:val="44"/>
          <w:szCs w:val="44"/>
        </w:rPr>
        <w:t>办法</w:t>
      </w: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val="en-US" w:eastAsia="zh-CN"/>
        </w:rPr>
        <w:t>试行</w:t>
      </w: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eastAsia="zh-CN"/>
        </w:rPr>
        <w:t>）</w:t>
      </w:r>
    </w:p>
    <w:p w14:paraId="7E0CE8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jc w:val="center"/>
        <w:textAlignment w:val="baseline"/>
        <w:rPr>
          <w:rFonts w:ascii="方正小标宋简体" w:hAnsi="方正小标宋简体" w:eastAsia="方正小标宋简体" w:cs="方正小标宋简体"/>
          <w:spacing w:val="9"/>
          <w:sz w:val="44"/>
          <w:szCs w:val="44"/>
        </w:rPr>
      </w:pPr>
    </w:p>
    <w:p w14:paraId="7E6BBA0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20" w:lineRule="exact"/>
        <w:ind w:right="0" w:rightChars="0" w:firstLine="622" w:firstLineChars="200"/>
        <w:jc w:val="both"/>
        <w:textAlignment w:val="baseline"/>
        <w:outlineLvl w:val="0"/>
        <w:rPr>
          <w:rFonts w:hint="default"/>
          <w:color w:val="auto"/>
          <w:spacing w:val="0"/>
          <w:highlight w:val="none"/>
          <w:lang w:val="en-US" w:eastAsia="zh-CN"/>
        </w:rPr>
      </w:pPr>
      <w:r>
        <w:rPr>
          <w:rFonts w:hint="eastAsia"/>
          <w:b/>
          <w:bCs/>
          <w:color w:val="auto"/>
          <w:spacing w:val="0"/>
          <w:highlight w:val="none"/>
          <w:lang w:val="en-US" w:eastAsia="zh-CN"/>
        </w:rPr>
        <w:t>第一条</w:t>
      </w:r>
      <w:r>
        <w:rPr>
          <w:rFonts w:hint="eastAsia"/>
          <w:color w:val="auto"/>
          <w:spacing w:val="0"/>
          <w:highlight w:val="none"/>
          <w:lang w:val="en-US" w:eastAsia="zh-CN"/>
        </w:rPr>
        <w:t xml:space="preserve"> </w:t>
      </w:r>
      <w:r>
        <w:rPr>
          <w:color w:val="auto"/>
          <w:spacing w:val="0"/>
          <w:highlight w:val="none"/>
        </w:rPr>
        <w:t>为保证协会团体标准编制（含修订）工作有序开展，</w:t>
      </w:r>
      <w:r>
        <w:rPr>
          <w:rFonts w:hint="eastAsia"/>
          <w:color w:val="auto"/>
          <w:spacing w:val="0"/>
          <w:highlight w:val="none"/>
          <w:lang w:val="en-US" w:eastAsia="zh-CN"/>
        </w:rPr>
        <w:t>有效</w:t>
      </w:r>
      <w:r>
        <w:rPr>
          <w:color w:val="auto"/>
          <w:spacing w:val="0"/>
          <w:highlight w:val="none"/>
        </w:rPr>
        <w:t>规范编制费用</w:t>
      </w:r>
      <w:r>
        <w:rPr>
          <w:rFonts w:hint="eastAsia"/>
          <w:color w:val="auto"/>
          <w:spacing w:val="0"/>
          <w:highlight w:val="none"/>
          <w:lang w:val="en-US" w:eastAsia="zh-CN"/>
        </w:rPr>
        <w:t>的合理</w:t>
      </w:r>
      <w:r>
        <w:rPr>
          <w:color w:val="auto"/>
          <w:spacing w:val="0"/>
          <w:highlight w:val="none"/>
        </w:rPr>
        <w:t>筹集</w:t>
      </w:r>
      <w:r>
        <w:rPr>
          <w:rFonts w:hint="eastAsia"/>
          <w:color w:val="auto"/>
          <w:spacing w:val="0"/>
          <w:highlight w:val="none"/>
          <w:lang w:val="en-US" w:eastAsia="zh-CN"/>
        </w:rPr>
        <w:t>和</w:t>
      </w:r>
      <w:r>
        <w:rPr>
          <w:color w:val="auto"/>
          <w:spacing w:val="0"/>
          <w:highlight w:val="none"/>
        </w:rPr>
        <w:t>使用，本着“公开、公平、公正 ”原则，根据《贵州省水利工程协会团体标准管理办法》及《贵州省水利工程协会团体标准管理工作细则》，</w:t>
      </w:r>
      <w:r>
        <w:rPr>
          <w:rFonts w:hint="eastAsia"/>
          <w:color w:val="auto"/>
          <w:spacing w:val="0"/>
          <w:highlight w:val="none"/>
          <w:lang w:val="en-US" w:eastAsia="zh-CN"/>
        </w:rPr>
        <w:t>特</w:t>
      </w:r>
      <w:r>
        <w:rPr>
          <w:color w:val="auto"/>
          <w:spacing w:val="0"/>
          <w:highlight w:val="none"/>
        </w:rPr>
        <w:t>制定</w:t>
      </w:r>
      <w:r>
        <w:rPr>
          <w:rFonts w:hint="eastAsia"/>
          <w:color w:val="auto"/>
          <w:spacing w:val="0"/>
          <w:highlight w:val="none"/>
          <w:lang w:val="en-US" w:eastAsia="zh-CN"/>
        </w:rPr>
        <w:t>贵州</w:t>
      </w:r>
      <w:r>
        <w:rPr>
          <w:color w:val="auto"/>
          <w:spacing w:val="0"/>
          <w:highlight w:val="none"/>
        </w:rPr>
        <w:t>省水利工程协会团体标准编制经费</w:t>
      </w:r>
      <w:r>
        <w:rPr>
          <w:rFonts w:hint="eastAsia"/>
          <w:color w:val="auto"/>
          <w:spacing w:val="0"/>
          <w:highlight w:val="none"/>
          <w:lang w:val="en-US" w:eastAsia="zh-CN"/>
        </w:rPr>
        <w:t>管理</w:t>
      </w:r>
      <w:r>
        <w:rPr>
          <w:color w:val="auto"/>
          <w:spacing w:val="0"/>
          <w:highlight w:val="none"/>
        </w:rPr>
        <w:t>办法</w:t>
      </w:r>
      <w:r>
        <w:rPr>
          <w:rFonts w:hint="eastAsia"/>
          <w:color w:val="auto"/>
          <w:spacing w:val="0"/>
          <w:highlight w:val="none"/>
          <w:lang w:eastAsia="zh-CN"/>
        </w:rPr>
        <w:t>（</w:t>
      </w:r>
      <w:r>
        <w:rPr>
          <w:rFonts w:hint="eastAsia"/>
          <w:color w:val="auto"/>
          <w:spacing w:val="0"/>
          <w:highlight w:val="none"/>
          <w:lang w:val="en-US" w:eastAsia="zh-CN"/>
        </w:rPr>
        <w:t>下称《本办法》）。</w:t>
      </w:r>
    </w:p>
    <w:p w14:paraId="3134754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rightChars="0" w:firstLine="622" w:firstLineChars="200"/>
        <w:jc w:val="both"/>
        <w:textAlignment w:val="baseline"/>
        <w:outlineLvl w:val="0"/>
        <w:rPr>
          <w:color w:val="auto"/>
          <w:spacing w:val="0"/>
          <w:highlight w:val="none"/>
        </w:rPr>
      </w:pPr>
      <w:r>
        <w:rPr>
          <w:rFonts w:hint="eastAsia"/>
          <w:b/>
          <w:bCs/>
          <w:color w:val="auto"/>
          <w:spacing w:val="0"/>
          <w:highlight w:val="none"/>
          <w:lang w:val="en-US" w:eastAsia="zh-CN"/>
        </w:rPr>
        <w:t>第二条</w:t>
      </w:r>
      <w:r>
        <w:rPr>
          <w:rFonts w:hint="eastAsia"/>
          <w:color w:val="auto"/>
          <w:spacing w:val="0"/>
          <w:highlight w:val="none"/>
          <w:lang w:val="en-US" w:eastAsia="zh-CN"/>
        </w:rPr>
        <w:t xml:space="preserve"> </w:t>
      </w:r>
      <w:r>
        <w:rPr>
          <w:color w:val="auto"/>
          <w:spacing w:val="0"/>
          <w:highlight w:val="none"/>
        </w:rPr>
        <w:t>本办法</w:t>
      </w:r>
      <w:r>
        <w:rPr>
          <w:rFonts w:hint="eastAsia"/>
          <w:color w:val="auto"/>
          <w:spacing w:val="0"/>
          <w:highlight w:val="none"/>
          <w:lang w:val="en-US" w:eastAsia="zh-CN"/>
        </w:rPr>
        <w:t>团体标准编制经费指</w:t>
      </w:r>
      <w:r>
        <w:rPr>
          <w:color w:val="auto"/>
          <w:spacing w:val="0"/>
          <w:highlight w:val="none"/>
        </w:rPr>
        <w:t>编制</w:t>
      </w:r>
      <w:r>
        <w:rPr>
          <w:rFonts w:hint="eastAsia"/>
          <w:color w:val="auto"/>
          <w:spacing w:val="0"/>
          <w:highlight w:val="none"/>
          <w:lang w:val="en-US" w:eastAsia="zh-CN"/>
        </w:rPr>
        <w:t>过程中各环节产生的</w:t>
      </w:r>
      <w:r>
        <w:rPr>
          <w:color w:val="auto"/>
          <w:spacing w:val="0"/>
          <w:highlight w:val="none"/>
        </w:rPr>
        <w:t>全部费用</w:t>
      </w:r>
      <w:r>
        <w:rPr>
          <w:rFonts w:hint="eastAsia"/>
          <w:color w:val="auto"/>
          <w:spacing w:val="0"/>
          <w:highlight w:val="none"/>
          <w:lang w:val="en-US" w:eastAsia="zh-CN"/>
        </w:rPr>
        <w:t>总计</w:t>
      </w:r>
      <w:r>
        <w:rPr>
          <w:rFonts w:hint="eastAsia"/>
          <w:color w:val="auto"/>
          <w:spacing w:val="0"/>
          <w:highlight w:val="none"/>
          <w:lang w:eastAsia="zh-CN"/>
        </w:rPr>
        <w:t>，</w:t>
      </w:r>
      <w:r>
        <w:rPr>
          <w:rFonts w:hint="eastAsia"/>
          <w:color w:val="auto"/>
          <w:spacing w:val="0"/>
          <w:highlight w:val="none"/>
          <w:lang w:val="en-US" w:eastAsia="zh-CN"/>
        </w:rPr>
        <w:t>即</w:t>
      </w:r>
      <w:r>
        <w:rPr>
          <w:color w:val="auto"/>
          <w:spacing w:val="0"/>
          <w:highlight w:val="none"/>
        </w:rPr>
        <w:t>从团体标准立项至出版及</w:t>
      </w:r>
      <w:r>
        <w:rPr>
          <w:rFonts w:hint="eastAsia"/>
          <w:color w:val="auto"/>
          <w:spacing w:val="0"/>
          <w:highlight w:val="none"/>
          <w:lang w:val="en-US" w:eastAsia="zh-CN"/>
        </w:rPr>
        <w:t>后期</w:t>
      </w:r>
      <w:r>
        <w:rPr>
          <w:color w:val="auto"/>
          <w:spacing w:val="0"/>
          <w:highlight w:val="none"/>
        </w:rPr>
        <w:t>修订</w:t>
      </w:r>
      <w:r>
        <w:rPr>
          <w:rFonts w:hint="eastAsia"/>
          <w:color w:val="auto"/>
          <w:spacing w:val="0"/>
          <w:highlight w:val="none"/>
          <w:lang w:val="en-US" w:eastAsia="zh-CN"/>
        </w:rPr>
        <w:t>时所产生</w:t>
      </w:r>
      <w:r>
        <w:rPr>
          <w:color w:val="auto"/>
          <w:spacing w:val="0"/>
          <w:highlight w:val="none"/>
        </w:rPr>
        <w:t>的各项费用。包含标准立项后的</w:t>
      </w:r>
      <w:r>
        <w:rPr>
          <w:rFonts w:hint="eastAsia"/>
          <w:color w:val="auto"/>
          <w:spacing w:val="0"/>
          <w:highlight w:val="none"/>
          <w:lang w:val="en-US" w:eastAsia="zh-CN"/>
        </w:rPr>
        <w:t>产生的</w:t>
      </w:r>
      <w:r>
        <w:rPr>
          <w:color w:val="auto"/>
          <w:spacing w:val="0"/>
          <w:highlight w:val="none"/>
        </w:rPr>
        <w:t>调研费、专家咨询费、误餐费、出版印刷</w:t>
      </w:r>
      <w:r>
        <w:rPr>
          <w:rFonts w:hint="eastAsia"/>
          <w:color w:val="auto"/>
          <w:spacing w:val="0"/>
          <w:highlight w:val="none"/>
          <w:lang w:val="en-US" w:eastAsia="zh-CN"/>
        </w:rPr>
        <w:t>及</w:t>
      </w:r>
      <w:r>
        <w:rPr>
          <w:color w:val="auto"/>
          <w:spacing w:val="0"/>
          <w:highlight w:val="none"/>
        </w:rPr>
        <w:t>后期修订等各项费用。</w:t>
      </w:r>
    </w:p>
    <w:p w14:paraId="595016A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rightChars="0" w:firstLine="622" w:firstLineChars="200"/>
        <w:jc w:val="both"/>
        <w:textAlignment w:val="baseline"/>
        <w:rPr>
          <w:rFonts w:hint="eastAsia"/>
          <w:color w:val="auto"/>
          <w:spacing w:val="0"/>
          <w:highlight w:val="none"/>
          <w:lang w:val="en-US" w:eastAsia="zh-CN"/>
        </w:rPr>
      </w:pPr>
      <w:r>
        <w:rPr>
          <w:rFonts w:hint="eastAsia"/>
          <w:b/>
          <w:bCs/>
          <w:color w:val="auto"/>
          <w:spacing w:val="0"/>
          <w:highlight w:val="none"/>
          <w:lang w:val="en-US" w:eastAsia="zh-CN"/>
        </w:rPr>
        <w:t>第三条</w:t>
      </w:r>
      <w:r>
        <w:rPr>
          <w:rFonts w:hint="eastAsia"/>
          <w:color w:val="auto"/>
          <w:spacing w:val="0"/>
          <w:highlight w:val="none"/>
          <w:lang w:val="en-US" w:eastAsia="zh-CN"/>
        </w:rPr>
        <w:t xml:space="preserve"> 团体标准编制经费原则由</w:t>
      </w:r>
      <w:r>
        <w:rPr>
          <w:color w:val="auto"/>
          <w:spacing w:val="0"/>
          <w:highlight w:val="none"/>
        </w:rPr>
        <w:t>主编单位</w:t>
      </w:r>
      <w:r>
        <w:rPr>
          <w:rFonts w:hint="eastAsia"/>
          <w:color w:val="auto"/>
          <w:spacing w:val="0"/>
          <w:highlight w:val="none"/>
          <w:lang w:val="en-US" w:eastAsia="zh-CN"/>
        </w:rPr>
        <w:t>自愿</w:t>
      </w:r>
      <w:r>
        <w:rPr>
          <w:color w:val="auto"/>
          <w:spacing w:val="0"/>
          <w:highlight w:val="none"/>
        </w:rPr>
        <w:t>负责筹</w:t>
      </w:r>
      <w:r>
        <w:rPr>
          <w:rFonts w:hint="eastAsia"/>
          <w:color w:val="auto"/>
          <w:spacing w:val="0"/>
          <w:highlight w:val="none"/>
          <w:lang w:val="en-US" w:eastAsia="zh-CN"/>
        </w:rPr>
        <w:t>措的</w:t>
      </w:r>
      <w:r>
        <w:rPr>
          <w:color w:val="auto"/>
          <w:spacing w:val="0"/>
          <w:highlight w:val="none"/>
        </w:rPr>
        <w:t>，主编单位</w:t>
      </w:r>
      <w:r>
        <w:rPr>
          <w:rFonts w:hint="eastAsia"/>
          <w:color w:val="auto"/>
          <w:spacing w:val="0"/>
          <w:highlight w:val="none"/>
          <w:lang w:val="en-US" w:eastAsia="zh-CN"/>
        </w:rPr>
        <w:t>和</w:t>
      </w:r>
      <w:r>
        <w:rPr>
          <w:color w:val="auto"/>
          <w:spacing w:val="0"/>
          <w:highlight w:val="none"/>
        </w:rPr>
        <w:t>参编单位</w:t>
      </w:r>
      <w:r>
        <w:rPr>
          <w:rFonts w:hint="eastAsia"/>
          <w:color w:val="auto"/>
          <w:spacing w:val="0"/>
          <w:highlight w:val="none"/>
          <w:lang w:val="en-US" w:eastAsia="zh-CN"/>
        </w:rPr>
        <w:t>可自行协商编制费用的承担比例。筹措的编制经费</w:t>
      </w:r>
      <w:r>
        <w:rPr>
          <w:color w:val="auto"/>
          <w:spacing w:val="0"/>
          <w:highlight w:val="none"/>
          <w:lang w:val="en-US" w:eastAsia="zh-CN"/>
        </w:rPr>
        <w:t>应专款用于标准编制工作，且总额不得高于标准编制实际使用经费。</w:t>
      </w:r>
    </w:p>
    <w:p w14:paraId="0001345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rightChars="0" w:firstLine="622" w:firstLineChars="200"/>
        <w:jc w:val="both"/>
        <w:textAlignment w:val="baseline"/>
        <w:rPr>
          <w:rFonts w:hint="eastAsia" w:eastAsia="仿宋"/>
          <w:color w:val="auto"/>
          <w:spacing w:val="0"/>
          <w:highlight w:val="none"/>
          <w:lang w:eastAsia="zh-CN"/>
        </w:rPr>
      </w:pPr>
      <w:r>
        <w:rPr>
          <w:rFonts w:hint="eastAsia"/>
          <w:b/>
          <w:bCs/>
          <w:color w:val="auto"/>
          <w:spacing w:val="0"/>
          <w:highlight w:val="none"/>
          <w:lang w:val="en-US" w:eastAsia="zh-CN"/>
        </w:rPr>
        <w:t>第四条</w:t>
      </w:r>
      <w:r>
        <w:rPr>
          <w:rFonts w:hint="eastAsia"/>
          <w:color w:val="auto"/>
          <w:spacing w:val="0"/>
          <w:highlight w:val="none"/>
          <w:lang w:val="en-US" w:eastAsia="zh-CN"/>
        </w:rPr>
        <w:t xml:space="preserve"> </w:t>
      </w:r>
      <w:r>
        <w:rPr>
          <w:color w:val="auto"/>
          <w:spacing w:val="0"/>
          <w:highlight w:val="none"/>
        </w:rPr>
        <w:t>团体标准经批准立项后，由主编单位根据相关编制</w:t>
      </w:r>
      <w:r>
        <w:rPr>
          <w:rFonts w:hint="eastAsia"/>
          <w:color w:val="auto"/>
          <w:spacing w:val="0"/>
          <w:highlight w:val="none"/>
          <w:lang w:val="en-US" w:eastAsia="zh-CN"/>
        </w:rPr>
        <w:t>过程中涉及的费用制定编制经费预算，</w:t>
      </w:r>
      <w:r>
        <w:rPr>
          <w:color w:val="auto"/>
          <w:spacing w:val="0"/>
          <w:highlight w:val="none"/>
        </w:rPr>
        <w:t>主编单位</w:t>
      </w:r>
      <w:r>
        <w:rPr>
          <w:rFonts w:hint="eastAsia"/>
          <w:color w:val="auto"/>
          <w:spacing w:val="0"/>
          <w:highlight w:val="none"/>
          <w:lang w:val="en-US" w:eastAsia="zh-CN"/>
        </w:rPr>
        <w:t>会商</w:t>
      </w:r>
      <w:r>
        <w:rPr>
          <w:color w:val="auto"/>
          <w:spacing w:val="0"/>
          <w:highlight w:val="none"/>
        </w:rPr>
        <w:t>各编参单位</w:t>
      </w:r>
      <w:r>
        <w:rPr>
          <w:rFonts w:hint="eastAsia"/>
          <w:color w:val="auto"/>
          <w:spacing w:val="0"/>
          <w:highlight w:val="none"/>
          <w:lang w:val="en-US" w:eastAsia="zh-CN"/>
        </w:rPr>
        <w:t>达成意见一致并报协会备案后起动</w:t>
      </w:r>
      <w:r>
        <w:rPr>
          <w:color w:val="auto"/>
          <w:spacing w:val="0"/>
          <w:highlight w:val="none"/>
        </w:rPr>
        <w:t>经费筹集</w:t>
      </w:r>
      <w:r>
        <w:rPr>
          <w:rFonts w:hint="eastAsia"/>
          <w:color w:val="auto"/>
          <w:spacing w:val="0"/>
          <w:highlight w:val="none"/>
          <w:lang w:eastAsia="zh-CN"/>
        </w:rPr>
        <w:t>。</w:t>
      </w:r>
      <w:r>
        <w:rPr>
          <w:rFonts w:hint="eastAsia"/>
          <w:color w:val="auto"/>
          <w:spacing w:val="0"/>
          <w:highlight w:val="none"/>
          <w:lang w:val="en-US" w:eastAsia="zh-CN"/>
        </w:rPr>
        <w:t>团体标准编制经费可由协会统一代管或由主编单位自行统一管理。</w:t>
      </w:r>
    </w:p>
    <w:p w14:paraId="170FDF1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rightChars="0" w:firstLine="622" w:firstLineChars="200"/>
        <w:jc w:val="both"/>
        <w:textAlignment w:val="baseline"/>
        <w:rPr>
          <w:rFonts w:hint="eastAsia"/>
          <w:color w:val="auto"/>
          <w:spacing w:val="0"/>
          <w:highlight w:val="none"/>
          <w:lang w:val="en-US" w:eastAsia="zh-CN"/>
        </w:rPr>
      </w:pPr>
      <w:r>
        <w:rPr>
          <w:rFonts w:hint="eastAsia"/>
          <w:b/>
          <w:bCs/>
          <w:color w:val="auto"/>
          <w:spacing w:val="0"/>
          <w:highlight w:val="none"/>
          <w:lang w:val="en-US" w:eastAsia="zh-CN"/>
        </w:rPr>
        <w:t>第五条</w:t>
      </w:r>
      <w:r>
        <w:rPr>
          <w:rFonts w:hint="eastAsia"/>
          <w:color w:val="auto"/>
          <w:spacing w:val="0"/>
          <w:highlight w:val="none"/>
          <w:lang w:val="en-US" w:eastAsia="zh-CN"/>
        </w:rPr>
        <w:t xml:space="preserve"> 团体标准编制经费由协会统一代管的，应按以下规定执行：</w:t>
      </w:r>
    </w:p>
    <w:p w14:paraId="6DAD933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20" w:firstLineChars="200"/>
        <w:jc w:val="left"/>
        <w:textAlignment w:val="baseline"/>
        <w:rPr>
          <w:rFonts w:ascii="仿宋" w:hAnsi="仿宋" w:eastAsia="仿宋" w:cs="仿宋"/>
          <w:snapToGrid w:val="0"/>
          <w:color w:val="auto"/>
          <w:spacing w:val="0"/>
          <w:kern w:val="0"/>
          <w:sz w:val="31"/>
          <w:szCs w:val="31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kern w:val="0"/>
          <w:sz w:val="31"/>
          <w:szCs w:val="31"/>
          <w:highlight w:val="none"/>
          <w:lang w:val="en-US" w:eastAsia="zh-CN" w:bidi="ar-SA"/>
        </w:rPr>
        <w:t>（一）立项标准初稿提交协会秘书处后10天内，主编单位将</w:t>
      </w:r>
      <w:r>
        <w:rPr>
          <w:rFonts w:ascii="仿宋" w:hAnsi="仿宋" w:eastAsia="仿宋" w:cs="仿宋"/>
          <w:snapToGrid w:val="0"/>
          <w:color w:val="auto"/>
          <w:spacing w:val="0"/>
          <w:kern w:val="0"/>
          <w:sz w:val="31"/>
          <w:szCs w:val="31"/>
          <w:highlight w:val="none"/>
          <w:lang w:val="en-US" w:eastAsia="en-US" w:bidi="ar-SA"/>
        </w:rPr>
        <w:t>经费汇交至协会秘书处财务</w:t>
      </w:r>
      <w:r>
        <w:rPr>
          <w:rFonts w:hint="eastAsia" w:ascii="仿宋" w:hAnsi="仿宋" w:eastAsia="仿宋" w:cs="仿宋"/>
          <w:snapToGrid w:val="0"/>
          <w:color w:val="auto"/>
          <w:spacing w:val="0"/>
          <w:kern w:val="0"/>
          <w:sz w:val="31"/>
          <w:szCs w:val="31"/>
          <w:highlight w:val="none"/>
          <w:lang w:val="en-US" w:eastAsia="zh-CN" w:bidi="ar-SA"/>
        </w:rPr>
        <w:t>部门</w:t>
      </w:r>
      <w:r>
        <w:rPr>
          <w:rFonts w:ascii="仿宋" w:hAnsi="仿宋" w:eastAsia="仿宋" w:cs="仿宋"/>
          <w:snapToGrid w:val="0"/>
          <w:color w:val="auto"/>
          <w:spacing w:val="0"/>
          <w:kern w:val="0"/>
          <w:sz w:val="31"/>
          <w:szCs w:val="31"/>
          <w:highlight w:val="none"/>
          <w:lang w:val="en-US" w:eastAsia="en-US" w:bidi="ar-SA"/>
        </w:rPr>
        <w:t>，作为立项标准专项费用。</w:t>
      </w:r>
    </w:p>
    <w:p w14:paraId="0250E23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firstLine="620" w:firstLineChars="200"/>
        <w:jc w:val="both"/>
        <w:textAlignment w:val="baseline"/>
        <w:outlineLvl w:val="0"/>
        <w:rPr>
          <w:strike/>
          <w:dstrike w:val="0"/>
          <w:color w:val="auto"/>
          <w:spacing w:val="0"/>
          <w:highlight w:val="none"/>
        </w:rPr>
      </w:pPr>
      <w:r>
        <w:rPr>
          <w:rFonts w:hint="eastAsia"/>
          <w:color w:val="auto"/>
          <w:spacing w:val="0"/>
          <w:highlight w:val="none"/>
          <w:lang w:eastAsia="zh-CN"/>
        </w:rPr>
        <w:t>（</w:t>
      </w:r>
      <w:r>
        <w:rPr>
          <w:rFonts w:hint="eastAsia"/>
          <w:color w:val="auto"/>
          <w:spacing w:val="0"/>
          <w:highlight w:val="none"/>
          <w:lang w:val="en-US" w:eastAsia="zh-CN"/>
        </w:rPr>
        <w:t>二</w:t>
      </w:r>
      <w:r>
        <w:rPr>
          <w:rFonts w:hint="eastAsia"/>
          <w:color w:val="auto"/>
          <w:spacing w:val="0"/>
          <w:highlight w:val="none"/>
          <w:lang w:eastAsia="zh-CN"/>
        </w:rPr>
        <w:t>）</w:t>
      </w:r>
      <w:r>
        <w:rPr>
          <w:color w:val="auto"/>
          <w:spacing w:val="0"/>
          <w:highlight w:val="none"/>
        </w:rPr>
        <w:t>编制</w:t>
      </w:r>
      <w:r>
        <w:rPr>
          <w:rFonts w:hint="eastAsia"/>
          <w:color w:val="auto"/>
          <w:spacing w:val="0"/>
          <w:highlight w:val="none"/>
          <w:lang w:val="en-US" w:eastAsia="zh-CN"/>
        </w:rPr>
        <w:t>费用</w:t>
      </w:r>
      <w:r>
        <w:rPr>
          <w:color w:val="auto"/>
          <w:spacing w:val="0"/>
          <w:highlight w:val="none"/>
        </w:rPr>
        <w:t>的使用及支付。根据标准编制工作进度</w:t>
      </w:r>
      <w:r>
        <w:rPr>
          <w:rFonts w:hint="eastAsia"/>
          <w:color w:val="auto"/>
          <w:spacing w:val="0"/>
          <w:highlight w:val="none"/>
          <w:lang w:eastAsia="zh-CN"/>
        </w:rPr>
        <w:t>，</w:t>
      </w:r>
      <w:r>
        <w:rPr>
          <w:color w:val="auto"/>
          <w:spacing w:val="0"/>
          <w:highlight w:val="none"/>
        </w:rPr>
        <w:t>由主编单位提交“团体标准编制费使用情况</w:t>
      </w:r>
      <w:r>
        <w:rPr>
          <w:rFonts w:hint="eastAsia"/>
          <w:color w:val="auto"/>
          <w:spacing w:val="0"/>
          <w:highlight w:val="none"/>
          <w:lang w:val="en-US" w:eastAsia="zh-CN"/>
        </w:rPr>
        <w:t>申请书</w:t>
      </w:r>
      <w:r>
        <w:rPr>
          <w:rFonts w:hint="eastAsia"/>
          <w:color w:val="auto"/>
          <w:spacing w:val="0"/>
          <w:highlight w:val="none"/>
          <w:lang w:eastAsia="zh-CN"/>
        </w:rPr>
        <w:t>”</w:t>
      </w:r>
      <w:r>
        <w:rPr>
          <w:color w:val="auto"/>
          <w:spacing w:val="0"/>
          <w:highlight w:val="none"/>
        </w:rPr>
        <w:t>至协会秘书处</w:t>
      </w:r>
      <w:r>
        <w:rPr>
          <w:rFonts w:hint="eastAsia"/>
          <w:color w:val="auto"/>
          <w:spacing w:val="0"/>
          <w:highlight w:val="none"/>
          <w:lang w:val="en-US" w:eastAsia="zh-CN"/>
        </w:rPr>
        <w:t>财务部门</w:t>
      </w:r>
      <w:r>
        <w:rPr>
          <w:color w:val="auto"/>
          <w:spacing w:val="0"/>
          <w:highlight w:val="none"/>
        </w:rPr>
        <w:t>，财务</w:t>
      </w:r>
      <w:r>
        <w:rPr>
          <w:rFonts w:hint="eastAsia"/>
          <w:color w:val="auto"/>
          <w:spacing w:val="0"/>
          <w:highlight w:val="none"/>
          <w:lang w:val="en-US" w:eastAsia="zh-CN"/>
        </w:rPr>
        <w:t>部门</w:t>
      </w:r>
      <w:r>
        <w:rPr>
          <w:color w:val="auto"/>
          <w:spacing w:val="0"/>
          <w:highlight w:val="none"/>
        </w:rPr>
        <w:t>按</w:t>
      </w:r>
      <w:r>
        <w:rPr>
          <w:rFonts w:hint="eastAsia"/>
          <w:color w:val="auto"/>
          <w:spacing w:val="0"/>
          <w:highlight w:val="none"/>
          <w:lang w:val="en-US" w:eastAsia="zh-CN"/>
        </w:rPr>
        <w:t>经费开支审批流程办理拨付。</w:t>
      </w:r>
    </w:p>
    <w:p w14:paraId="40BC590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20" w:firstLineChars="200"/>
        <w:jc w:val="both"/>
        <w:textAlignment w:val="baseline"/>
        <w:outlineLvl w:val="0"/>
        <w:rPr>
          <w:color w:val="auto"/>
          <w:spacing w:val="0"/>
          <w:highlight w:val="none"/>
        </w:rPr>
      </w:pPr>
      <w:r>
        <w:rPr>
          <w:rFonts w:hint="eastAsia"/>
          <w:color w:val="auto"/>
          <w:spacing w:val="0"/>
          <w:highlight w:val="none"/>
          <w:lang w:eastAsia="zh-CN"/>
        </w:rPr>
        <w:t>（</w:t>
      </w:r>
      <w:r>
        <w:rPr>
          <w:rFonts w:hint="eastAsia"/>
          <w:color w:val="auto"/>
          <w:spacing w:val="0"/>
          <w:highlight w:val="none"/>
          <w:lang w:val="en-US" w:eastAsia="zh-CN"/>
        </w:rPr>
        <w:t>三</w:t>
      </w:r>
      <w:r>
        <w:rPr>
          <w:rFonts w:hint="eastAsia"/>
          <w:color w:val="auto"/>
          <w:spacing w:val="0"/>
          <w:highlight w:val="none"/>
          <w:lang w:eastAsia="zh-CN"/>
        </w:rPr>
        <w:t>）</w:t>
      </w:r>
      <w:r>
        <w:rPr>
          <w:color w:val="auto"/>
          <w:spacing w:val="0"/>
          <w:highlight w:val="none"/>
        </w:rPr>
        <w:t>按照国家有关财务管理规定和要求，结合协会财务管理</w:t>
      </w:r>
      <w:r>
        <w:rPr>
          <w:rFonts w:hint="eastAsia"/>
          <w:color w:val="auto"/>
          <w:spacing w:val="0"/>
          <w:highlight w:val="none"/>
          <w:lang w:val="en-US" w:eastAsia="zh-CN"/>
        </w:rPr>
        <w:t>要求</w:t>
      </w:r>
      <w:r>
        <w:rPr>
          <w:color w:val="auto"/>
          <w:spacing w:val="0"/>
          <w:highlight w:val="none"/>
        </w:rPr>
        <w:t>，秘书处财务</w:t>
      </w:r>
      <w:r>
        <w:rPr>
          <w:rFonts w:hint="eastAsia"/>
          <w:color w:val="auto"/>
          <w:spacing w:val="0"/>
          <w:highlight w:val="none"/>
          <w:lang w:val="en-US" w:eastAsia="zh-CN"/>
        </w:rPr>
        <w:t>部门</w:t>
      </w:r>
      <w:r>
        <w:rPr>
          <w:color w:val="auto"/>
          <w:spacing w:val="0"/>
          <w:highlight w:val="none"/>
        </w:rPr>
        <w:t>对立项团体标准预估算的编制费用进行往来账务处理，在正式出版前不向任何主参编单位提供税务部门认定的正式发票。</w:t>
      </w:r>
    </w:p>
    <w:p w14:paraId="3838CB2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20" w:firstLineChars="200"/>
        <w:jc w:val="both"/>
        <w:textAlignment w:val="baseline"/>
        <w:outlineLvl w:val="0"/>
        <w:rPr>
          <w:rFonts w:hint="eastAsia" w:eastAsia="仿宋"/>
          <w:color w:val="auto"/>
          <w:spacing w:val="0"/>
          <w:highlight w:val="none"/>
          <w:lang w:eastAsia="zh-CN"/>
        </w:rPr>
      </w:pPr>
      <w:r>
        <w:rPr>
          <w:rFonts w:hint="eastAsia"/>
          <w:color w:val="auto"/>
          <w:spacing w:val="0"/>
          <w:highlight w:val="none"/>
          <w:lang w:eastAsia="zh-CN"/>
        </w:rPr>
        <w:t>（</w:t>
      </w:r>
      <w:r>
        <w:rPr>
          <w:rFonts w:hint="eastAsia"/>
          <w:color w:val="auto"/>
          <w:spacing w:val="0"/>
          <w:highlight w:val="none"/>
          <w:lang w:val="en-US" w:eastAsia="zh-CN"/>
        </w:rPr>
        <w:t>四</w:t>
      </w:r>
      <w:r>
        <w:rPr>
          <w:rFonts w:hint="eastAsia"/>
          <w:color w:val="auto"/>
          <w:spacing w:val="0"/>
          <w:highlight w:val="none"/>
          <w:lang w:eastAsia="zh-CN"/>
        </w:rPr>
        <w:t>）</w:t>
      </w:r>
      <w:r>
        <w:rPr>
          <w:color w:val="auto"/>
          <w:spacing w:val="0"/>
          <w:highlight w:val="none"/>
        </w:rPr>
        <w:t>团体标准完成出版印制后，秘书处</w:t>
      </w:r>
      <w:r>
        <w:rPr>
          <w:rFonts w:hint="eastAsia"/>
          <w:color w:val="auto"/>
          <w:spacing w:val="0"/>
          <w:highlight w:val="none"/>
          <w:lang w:val="en-US" w:eastAsia="zh-CN"/>
        </w:rPr>
        <w:t>财务部门与主参</w:t>
      </w:r>
      <w:r>
        <w:rPr>
          <w:color w:val="auto"/>
          <w:spacing w:val="0"/>
          <w:highlight w:val="none"/>
        </w:rPr>
        <w:t>编单位</w:t>
      </w:r>
      <w:r>
        <w:rPr>
          <w:rFonts w:hint="eastAsia"/>
          <w:color w:val="auto"/>
          <w:spacing w:val="0"/>
          <w:highlight w:val="none"/>
          <w:lang w:val="en-US" w:eastAsia="zh-CN"/>
        </w:rPr>
        <w:t>及时对</w:t>
      </w:r>
      <w:r>
        <w:rPr>
          <w:color w:val="auto"/>
          <w:spacing w:val="0"/>
          <w:highlight w:val="none"/>
        </w:rPr>
        <w:t>立项团体标准全部费用进行核算，形成结算清单，主</w:t>
      </w:r>
      <w:r>
        <w:rPr>
          <w:rFonts w:hint="eastAsia"/>
          <w:color w:val="auto"/>
          <w:spacing w:val="0"/>
          <w:highlight w:val="none"/>
          <w:lang w:val="en-US" w:eastAsia="zh-CN"/>
        </w:rPr>
        <w:t>参</w:t>
      </w:r>
      <w:r>
        <w:rPr>
          <w:color w:val="auto"/>
          <w:spacing w:val="0"/>
          <w:highlight w:val="none"/>
        </w:rPr>
        <w:t>编单位签字确认后，结清全部</w:t>
      </w:r>
      <w:r>
        <w:rPr>
          <w:rFonts w:hint="eastAsia"/>
          <w:color w:val="auto"/>
          <w:spacing w:val="0"/>
          <w:highlight w:val="none"/>
          <w:lang w:val="en-US" w:eastAsia="zh-CN"/>
        </w:rPr>
        <w:t>实际产生的</w:t>
      </w:r>
      <w:r>
        <w:rPr>
          <w:color w:val="auto"/>
          <w:spacing w:val="0"/>
          <w:highlight w:val="none"/>
        </w:rPr>
        <w:t>编制费用</w:t>
      </w:r>
      <w:r>
        <w:rPr>
          <w:rFonts w:hint="eastAsia"/>
          <w:color w:val="auto"/>
          <w:spacing w:val="0"/>
          <w:highlight w:val="none"/>
          <w:lang w:eastAsia="zh-CN"/>
        </w:rPr>
        <w:t>。</w:t>
      </w:r>
      <w:r>
        <w:rPr>
          <w:color w:val="auto"/>
          <w:spacing w:val="0"/>
          <w:highlight w:val="none"/>
        </w:rPr>
        <w:t>按照</w:t>
      </w:r>
      <w:r>
        <w:rPr>
          <w:rFonts w:hint="eastAsia"/>
          <w:color w:val="auto"/>
          <w:spacing w:val="0"/>
          <w:highlight w:val="none"/>
          <w:lang w:val="en-US" w:eastAsia="zh-CN"/>
        </w:rPr>
        <w:t>有关财务管理</w:t>
      </w:r>
      <w:r>
        <w:rPr>
          <w:color w:val="auto"/>
          <w:spacing w:val="0"/>
          <w:highlight w:val="none"/>
        </w:rPr>
        <w:t>规定</w:t>
      </w:r>
      <w:r>
        <w:rPr>
          <w:rFonts w:hint="eastAsia"/>
          <w:strike w:val="0"/>
          <w:dstrike w:val="0"/>
          <w:color w:val="auto"/>
          <w:spacing w:val="0"/>
          <w:highlight w:val="none"/>
          <w:lang w:val="en-US" w:eastAsia="zh-CN"/>
        </w:rPr>
        <w:t>及时</w:t>
      </w:r>
      <w:r>
        <w:rPr>
          <w:color w:val="auto"/>
          <w:spacing w:val="0"/>
          <w:highlight w:val="none"/>
        </w:rPr>
        <w:t>完成</w:t>
      </w:r>
      <w:r>
        <w:rPr>
          <w:rFonts w:hint="eastAsia"/>
          <w:strike w:val="0"/>
          <w:dstrike w:val="0"/>
          <w:color w:val="auto"/>
          <w:spacing w:val="0"/>
          <w:highlight w:val="none"/>
          <w:lang w:val="en-US" w:eastAsia="zh-CN"/>
        </w:rPr>
        <w:t>已发布团体</w:t>
      </w:r>
      <w:r>
        <w:rPr>
          <w:color w:val="auto"/>
          <w:spacing w:val="0"/>
          <w:highlight w:val="none"/>
        </w:rPr>
        <w:t>标准往来帐帐务结算事宜</w:t>
      </w:r>
      <w:r>
        <w:rPr>
          <w:rFonts w:hint="eastAsia"/>
          <w:color w:val="auto"/>
          <w:spacing w:val="0"/>
          <w:highlight w:val="none"/>
          <w:lang w:eastAsia="zh-CN"/>
        </w:rPr>
        <w:t>。</w:t>
      </w:r>
    </w:p>
    <w:p w14:paraId="02DD6C8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20" w:firstLineChars="200"/>
        <w:jc w:val="both"/>
        <w:textAlignment w:val="baseline"/>
        <w:outlineLvl w:val="0"/>
        <w:rPr>
          <w:color w:val="auto"/>
          <w:spacing w:val="0"/>
          <w:highlight w:val="none"/>
        </w:rPr>
      </w:pPr>
      <w:r>
        <w:rPr>
          <w:rFonts w:hint="eastAsia"/>
          <w:color w:val="auto"/>
          <w:spacing w:val="0"/>
          <w:highlight w:val="none"/>
          <w:lang w:eastAsia="zh-CN"/>
        </w:rPr>
        <w:t>（</w:t>
      </w:r>
      <w:r>
        <w:rPr>
          <w:rFonts w:hint="eastAsia"/>
          <w:color w:val="auto"/>
          <w:spacing w:val="0"/>
          <w:highlight w:val="none"/>
          <w:lang w:val="en-US" w:eastAsia="zh-CN"/>
        </w:rPr>
        <w:t>五</w:t>
      </w:r>
      <w:r>
        <w:rPr>
          <w:rFonts w:hint="eastAsia"/>
          <w:color w:val="auto"/>
          <w:spacing w:val="0"/>
          <w:highlight w:val="none"/>
          <w:lang w:eastAsia="zh-CN"/>
        </w:rPr>
        <w:t>）</w:t>
      </w:r>
      <w:r>
        <w:rPr>
          <w:rFonts w:hint="eastAsia"/>
          <w:color w:val="auto"/>
          <w:spacing w:val="0"/>
          <w:highlight w:val="none"/>
          <w:lang w:val="en-US" w:eastAsia="zh-CN"/>
        </w:rPr>
        <w:t>标准</w:t>
      </w:r>
      <w:r>
        <w:rPr>
          <w:color w:val="auto"/>
          <w:spacing w:val="0"/>
          <w:highlight w:val="none"/>
        </w:rPr>
        <w:t>编制或修订</w:t>
      </w:r>
      <w:r>
        <w:rPr>
          <w:rFonts w:hint="eastAsia"/>
          <w:color w:val="auto"/>
          <w:spacing w:val="0"/>
          <w:highlight w:val="none"/>
          <w:lang w:val="en-US" w:eastAsia="zh-CN"/>
        </w:rPr>
        <w:t>产生的</w:t>
      </w:r>
      <w:r>
        <w:rPr>
          <w:color w:val="auto"/>
          <w:spacing w:val="0"/>
          <w:highlight w:val="none"/>
        </w:rPr>
        <w:t>全部费用</w:t>
      </w:r>
      <w:r>
        <w:rPr>
          <w:rFonts w:hint="eastAsia"/>
          <w:color w:val="auto"/>
          <w:spacing w:val="0"/>
          <w:highlight w:val="none"/>
          <w:lang w:val="en-US" w:eastAsia="zh-CN"/>
        </w:rPr>
        <w:t>中</w:t>
      </w:r>
      <w:r>
        <w:rPr>
          <w:color w:val="auto"/>
          <w:spacing w:val="0"/>
          <w:highlight w:val="none"/>
        </w:rPr>
        <w:t>，除出版印刷费外的其他费用，如收款方可以提供正规发票的，根据主编单位要求选 择发票抬头单位</w:t>
      </w:r>
      <w:r>
        <w:rPr>
          <w:rFonts w:hint="eastAsia"/>
          <w:color w:val="auto"/>
          <w:spacing w:val="0"/>
          <w:highlight w:val="none"/>
          <w:lang w:eastAsia="zh-CN"/>
        </w:rPr>
        <w:t>，</w:t>
      </w:r>
      <w:r>
        <w:rPr>
          <w:color w:val="auto"/>
          <w:spacing w:val="0"/>
          <w:highlight w:val="none"/>
        </w:rPr>
        <w:t>由主编单位提供开票信息，如需专票请提前说明。</w:t>
      </w:r>
      <w:r>
        <w:rPr>
          <w:rFonts w:hint="eastAsia"/>
          <w:color w:val="auto"/>
          <w:spacing w:val="0"/>
          <w:highlight w:val="none"/>
          <w:lang w:val="en-US" w:eastAsia="zh-CN"/>
        </w:rPr>
        <w:t>出版费用</w:t>
      </w:r>
      <w:r>
        <w:rPr>
          <w:color w:val="auto"/>
          <w:spacing w:val="0"/>
          <w:highlight w:val="none"/>
        </w:rPr>
        <w:t>由出版社或其委托的有关单位向立项标准主参编单位提供</w:t>
      </w:r>
      <w:r>
        <w:rPr>
          <w:rFonts w:hint="eastAsia"/>
          <w:color w:val="auto"/>
          <w:spacing w:val="0"/>
          <w:highlight w:val="none"/>
          <w:lang w:val="en-US" w:eastAsia="zh-CN"/>
        </w:rPr>
        <w:t>有效的税务</w:t>
      </w:r>
      <w:r>
        <w:rPr>
          <w:color w:val="auto"/>
          <w:spacing w:val="0"/>
          <w:highlight w:val="none"/>
        </w:rPr>
        <w:t>票据。</w:t>
      </w:r>
    </w:p>
    <w:p w14:paraId="4800685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rightChars="0" w:firstLine="622" w:firstLineChars="200"/>
        <w:jc w:val="both"/>
        <w:textAlignment w:val="baseline"/>
        <w:rPr>
          <w:rFonts w:hint="eastAsia"/>
          <w:color w:val="auto"/>
          <w:spacing w:val="0"/>
          <w:highlight w:val="none"/>
          <w:lang w:val="en-US" w:eastAsia="zh-CN"/>
        </w:rPr>
      </w:pPr>
      <w:r>
        <w:rPr>
          <w:rFonts w:hint="eastAsia"/>
          <w:b/>
          <w:bCs/>
          <w:color w:val="auto"/>
          <w:spacing w:val="0"/>
          <w:highlight w:val="none"/>
          <w:lang w:val="en-US" w:eastAsia="zh-CN"/>
        </w:rPr>
        <w:t>第六条</w:t>
      </w:r>
      <w:r>
        <w:rPr>
          <w:rFonts w:hint="eastAsia"/>
          <w:color w:val="auto"/>
          <w:spacing w:val="0"/>
          <w:highlight w:val="none"/>
          <w:lang w:val="en-US" w:eastAsia="zh-CN"/>
        </w:rPr>
        <w:t xml:space="preserve"> 团体标准编制经费由主编单位自行统一管理的，应按以下规定执行：</w:t>
      </w:r>
    </w:p>
    <w:p w14:paraId="006E8C5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20" w:firstLineChars="200"/>
        <w:jc w:val="both"/>
        <w:textAlignment w:val="baseline"/>
        <w:rPr>
          <w:rFonts w:hint="eastAsia" w:eastAsia="仿宋"/>
          <w:color w:val="auto"/>
          <w:spacing w:val="0"/>
          <w:highlight w:val="none"/>
          <w:lang w:eastAsia="zh-CN"/>
        </w:rPr>
      </w:pPr>
      <w:r>
        <w:rPr>
          <w:rFonts w:hint="eastAsia"/>
          <w:color w:val="auto"/>
          <w:spacing w:val="0"/>
          <w:highlight w:val="none"/>
          <w:lang w:eastAsia="zh-CN"/>
        </w:rPr>
        <w:t>（</w:t>
      </w:r>
      <w:r>
        <w:rPr>
          <w:rFonts w:hint="eastAsia"/>
          <w:color w:val="auto"/>
          <w:spacing w:val="0"/>
          <w:highlight w:val="none"/>
          <w:lang w:val="en-US" w:eastAsia="zh-CN"/>
        </w:rPr>
        <w:t>一</w:t>
      </w:r>
      <w:r>
        <w:rPr>
          <w:rFonts w:hint="eastAsia"/>
          <w:color w:val="auto"/>
          <w:spacing w:val="0"/>
          <w:highlight w:val="none"/>
          <w:lang w:eastAsia="zh-CN"/>
        </w:rPr>
        <w:t>）</w:t>
      </w:r>
      <w:r>
        <w:rPr>
          <w:color w:val="auto"/>
          <w:spacing w:val="0"/>
          <w:highlight w:val="none"/>
        </w:rPr>
        <w:t>筹集的经费</w:t>
      </w:r>
      <w:r>
        <w:rPr>
          <w:rFonts w:hint="eastAsia"/>
          <w:color w:val="auto"/>
          <w:spacing w:val="0"/>
          <w:highlight w:val="none"/>
          <w:lang w:val="en-US" w:eastAsia="zh-CN"/>
        </w:rPr>
        <w:t>原则由主编单位统一管理，使用情况接受协会秘书处监督</w:t>
      </w:r>
      <w:r>
        <w:rPr>
          <w:color w:val="auto"/>
          <w:spacing w:val="0"/>
          <w:highlight w:val="none"/>
        </w:rPr>
        <w:t>。</w:t>
      </w:r>
    </w:p>
    <w:p w14:paraId="71A1CC4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rightChars="0" w:firstLine="620" w:firstLineChars="200"/>
        <w:jc w:val="both"/>
        <w:textAlignment w:val="baseline"/>
        <w:rPr>
          <w:rFonts w:hint="default"/>
          <w:color w:val="auto"/>
          <w:spacing w:val="0"/>
          <w:highlight w:val="none"/>
          <w:lang w:val="en-US"/>
        </w:rPr>
      </w:pPr>
      <w:r>
        <w:rPr>
          <w:rFonts w:hint="eastAsia"/>
          <w:color w:val="auto"/>
          <w:spacing w:val="0"/>
          <w:highlight w:val="none"/>
          <w:lang w:val="en-US" w:eastAsia="zh-CN"/>
        </w:rPr>
        <w:t>（二）主编单位经费筹集完成10天内将经费筹集情况说明报协会秘书处备案。</w:t>
      </w:r>
      <w:r>
        <w:rPr>
          <w:color w:val="auto"/>
          <w:spacing w:val="0"/>
          <w:highlight w:val="none"/>
        </w:rPr>
        <w:t>根据标准编制工作进度，</w:t>
      </w:r>
      <w:r>
        <w:rPr>
          <w:rFonts w:hint="eastAsia"/>
          <w:color w:val="auto"/>
          <w:spacing w:val="0"/>
          <w:highlight w:val="none"/>
          <w:lang w:val="en-US" w:eastAsia="zh-CN"/>
        </w:rPr>
        <w:t>主编单位定期将</w:t>
      </w:r>
      <w:r>
        <w:rPr>
          <w:color w:val="auto"/>
          <w:spacing w:val="0"/>
          <w:highlight w:val="none"/>
        </w:rPr>
        <w:t>编制费使用情况</w:t>
      </w:r>
      <w:r>
        <w:rPr>
          <w:rFonts w:hint="eastAsia"/>
          <w:color w:val="auto"/>
          <w:spacing w:val="0"/>
          <w:highlight w:val="none"/>
          <w:lang w:val="en-US" w:eastAsia="zh-CN"/>
        </w:rPr>
        <w:t>报</w:t>
      </w:r>
      <w:r>
        <w:rPr>
          <w:color w:val="auto"/>
          <w:spacing w:val="0"/>
          <w:highlight w:val="none"/>
        </w:rPr>
        <w:t>至协会秘书处</w:t>
      </w:r>
      <w:r>
        <w:rPr>
          <w:rFonts w:hint="eastAsia"/>
          <w:color w:val="auto"/>
          <w:spacing w:val="0"/>
          <w:highlight w:val="none"/>
          <w:lang w:val="en-US" w:eastAsia="zh-CN"/>
        </w:rPr>
        <w:t>备案</w:t>
      </w:r>
      <w:r>
        <w:rPr>
          <w:color w:val="auto"/>
          <w:spacing w:val="0"/>
          <w:highlight w:val="none"/>
        </w:rPr>
        <w:t>。</w:t>
      </w:r>
    </w:p>
    <w:p w14:paraId="5401EEB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rightChars="0" w:firstLine="620" w:firstLineChars="200"/>
        <w:jc w:val="both"/>
        <w:textAlignment w:val="baseline"/>
        <w:rPr>
          <w:color w:val="auto"/>
          <w:spacing w:val="0"/>
          <w:highlight w:val="none"/>
        </w:rPr>
      </w:pPr>
      <w:r>
        <w:rPr>
          <w:rFonts w:hint="eastAsia"/>
          <w:color w:val="auto"/>
          <w:spacing w:val="0"/>
          <w:highlight w:val="none"/>
          <w:lang w:eastAsia="zh-CN"/>
        </w:rPr>
        <w:t>（</w:t>
      </w:r>
      <w:r>
        <w:rPr>
          <w:rFonts w:hint="eastAsia"/>
          <w:color w:val="auto"/>
          <w:spacing w:val="0"/>
          <w:highlight w:val="none"/>
          <w:lang w:val="en-US" w:eastAsia="zh-CN"/>
        </w:rPr>
        <w:t>三</w:t>
      </w:r>
      <w:r>
        <w:rPr>
          <w:rFonts w:hint="eastAsia"/>
          <w:color w:val="auto"/>
          <w:spacing w:val="0"/>
          <w:highlight w:val="none"/>
          <w:lang w:eastAsia="zh-CN"/>
        </w:rPr>
        <w:t>）</w:t>
      </w:r>
      <w:r>
        <w:rPr>
          <w:color w:val="auto"/>
          <w:spacing w:val="0"/>
          <w:highlight w:val="none"/>
        </w:rPr>
        <w:t>团体标准完成出版印制后，主</w:t>
      </w:r>
      <w:r>
        <w:rPr>
          <w:rFonts w:hint="eastAsia"/>
          <w:color w:val="auto"/>
          <w:spacing w:val="0"/>
          <w:highlight w:val="none"/>
          <w:lang w:val="en-US" w:eastAsia="zh-CN"/>
        </w:rPr>
        <w:t>参</w:t>
      </w:r>
      <w:r>
        <w:rPr>
          <w:color w:val="auto"/>
          <w:spacing w:val="0"/>
          <w:highlight w:val="none"/>
        </w:rPr>
        <w:t>编单位对</w:t>
      </w:r>
      <w:r>
        <w:rPr>
          <w:rFonts w:hint="eastAsia"/>
          <w:color w:val="auto"/>
          <w:spacing w:val="0"/>
          <w:highlight w:val="none"/>
          <w:lang w:val="en-US" w:eastAsia="zh-CN"/>
        </w:rPr>
        <w:t>已发布</w:t>
      </w:r>
      <w:r>
        <w:rPr>
          <w:color w:val="auto"/>
          <w:spacing w:val="0"/>
          <w:highlight w:val="none"/>
        </w:rPr>
        <w:t>团体标准全部费用</w:t>
      </w:r>
      <w:r>
        <w:rPr>
          <w:rFonts w:hint="eastAsia"/>
          <w:color w:val="auto"/>
          <w:spacing w:val="0"/>
          <w:highlight w:val="none"/>
          <w:lang w:val="en-US" w:eastAsia="zh-CN"/>
        </w:rPr>
        <w:t>自行</w:t>
      </w:r>
      <w:r>
        <w:rPr>
          <w:color w:val="auto"/>
          <w:spacing w:val="0"/>
          <w:highlight w:val="none"/>
        </w:rPr>
        <w:t>进行核算，形成结算清单</w:t>
      </w:r>
      <w:r>
        <w:rPr>
          <w:rFonts w:hint="eastAsia"/>
          <w:color w:val="auto"/>
          <w:spacing w:val="0"/>
          <w:highlight w:val="none"/>
          <w:lang w:val="en-US" w:eastAsia="zh-CN"/>
        </w:rPr>
        <w:t>后同时将相关资料报协会秘书处备案。</w:t>
      </w:r>
    </w:p>
    <w:p w14:paraId="07603EC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22" w:firstLineChars="200"/>
        <w:jc w:val="both"/>
        <w:textAlignment w:val="baseline"/>
        <w:outlineLvl w:val="0"/>
        <w:rPr>
          <w:rFonts w:ascii="Arial"/>
          <w:spacing w:val="0"/>
          <w:sz w:val="21"/>
        </w:rPr>
      </w:pPr>
      <w:r>
        <w:rPr>
          <w:rFonts w:hint="eastAsia"/>
          <w:b/>
          <w:bCs/>
          <w:color w:val="auto"/>
          <w:spacing w:val="0"/>
          <w:highlight w:val="none"/>
          <w:lang w:val="en-US" w:eastAsia="zh-CN"/>
        </w:rPr>
        <w:t>第七条</w:t>
      </w:r>
      <w:r>
        <w:rPr>
          <w:rFonts w:hint="eastAsia"/>
          <w:color w:val="auto"/>
          <w:spacing w:val="0"/>
          <w:highlight w:val="none"/>
          <w:lang w:val="en-US" w:eastAsia="zh-CN"/>
        </w:rPr>
        <w:t xml:space="preserve"> </w:t>
      </w:r>
      <w:r>
        <w:rPr>
          <w:color w:val="auto"/>
          <w:spacing w:val="0"/>
          <w:highlight w:val="none"/>
        </w:rPr>
        <w:t>为便于管理，本办法作为《贵州省水利工程协会团体标准管理办法》的附件之一，</w:t>
      </w:r>
      <w:r>
        <w:rPr>
          <w:rFonts w:hint="eastAsia"/>
          <w:color w:val="auto"/>
          <w:spacing w:val="0"/>
          <w:highlight w:val="none"/>
          <w:lang w:val="en-US" w:eastAsia="zh-CN"/>
        </w:rPr>
        <w:t>经协会常务理事会会议批准之日正</w:t>
      </w:r>
      <w:bookmarkStart w:id="0" w:name="_GoBack"/>
      <w:bookmarkEnd w:id="0"/>
      <w:r>
        <w:rPr>
          <w:rFonts w:hint="eastAsia"/>
          <w:color w:val="auto"/>
          <w:spacing w:val="0"/>
          <w:highlight w:val="none"/>
          <w:lang w:val="en-US" w:eastAsia="zh-CN"/>
        </w:rPr>
        <w:t>式</w:t>
      </w:r>
      <w:r>
        <w:rPr>
          <w:color w:val="auto"/>
          <w:spacing w:val="0"/>
          <w:highlight w:val="none"/>
        </w:rPr>
        <w:t>实施。</w:t>
      </w:r>
    </w:p>
    <w:p w14:paraId="42F70A4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firstLine="5270" w:firstLineChars="1700"/>
        <w:textAlignment w:val="baseline"/>
        <w:outlineLvl w:val="0"/>
        <w:rPr>
          <w:spacing w:val="0"/>
        </w:rPr>
      </w:pPr>
      <w:r>
        <w:rPr>
          <w:spacing w:val="0"/>
        </w:rPr>
        <w:t>贵州省水利工程协会</w:t>
      </w:r>
    </w:p>
    <w:p w14:paraId="283250FD">
      <w:pPr>
        <w:pStyle w:val="3"/>
        <w:spacing w:before="297" w:line="302" w:lineRule="auto"/>
        <w:jc w:val="both"/>
      </w:pPr>
    </w:p>
    <w:sectPr>
      <w:pgSz w:w="11906" w:h="16839"/>
      <w:pgMar w:top="1431" w:right="1360" w:bottom="0" w:left="160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WZhOWFkZjFhNDM0ZDBhYjU1N2E4OGQ3ODY2YTQwYjMifQ=="/>
  </w:docVars>
  <w:rsids>
    <w:rsidRoot w:val="00000000"/>
    <w:rsid w:val="025A704C"/>
    <w:rsid w:val="03FD6D1A"/>
    <w:rsid w:val="068E3768"/>
    <w:rsid w:val="08AA4A60"/>
    <w:rsid w:val="0B7A63E0"/>
    <w:rsid w:val="131C3577"/>
    <w:rsid w:val="1921392F"/>
    <w:rsid w:val="1AE85163"/>
    <w:rsid w:val="1B3E46FA"/>
    <w:rsid w:val="1B981053"/>
    <w:rsid w:val="29DB5BF8"/>
    <w:rsid w:val="344F3C87"/>
    <w:rsid w:val="375D2B5F"/>
    <w:rsid w:val="39A03437"/>
    <w:rsid w:val="3B5F29BF"/>
    <w:rsid w:val="420156BB"/>
    <w:rsid w:val="421241A5"/>
    <w:rsid w:val="44C361AF"/>
    <w:rsid w:val="458319E2"/>
    <w:rsid w:val="46A77952"/>
    <w:rsid w:val="4BA13B4D"/>
    <w:rsid w:val="4E1D69B7"/>
    <w:rsid w:val="533D7674"/>
    <w:rsid w:val="55740BFF"/>
    <w:rsid w:val="5BB406F0"/>
    <w:rsid w:val="60F34B93"/>
    <w:rsid w:val="60F5390D"/>
    <w:rsid w:val="61AE54A0"/>
    <w:rsid w:val="62156FBD"/>
    <w:rsid w:val="62FE5A1C"/>
    <w:rsid w:val="684A5315"/>
    <w:rsid w:val="684D7F02"/>
    <w:rsid w:val="6E7C51B8"/>
    <w:rsid w:val="6F5352C9"/>
    <w:rsid w:val="6F5F22BE"/>
    <w:rsid w:val="752124FA"/>
    <w:rsid w:val="79951709"/>
    <w:rsid w:val="7AC60C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1194</Words>
  <Characters>1196</Characters>
  <TotalTime>4</TotalTime>
  <ScaleCrop>false</ScaleCrop>
  <LinksUpToDate>false</LinksUpToDate>
  <CharactersWithSpaces>1205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2022-08-03T09:12:00Z</dcterms:created>
  <dc:creator>Administrator</dc:creator>
  <cp:lastModifiedBy>廖苑均</cp:lastModifiedBy>
  <cp:lastPrinted>2024-11-20T02:12:00Z</cp:lastPrinted>
  <dcterms:modified xsi:type="dcterms:W3CDTF">2024-11-26T02:55:09Z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2024-10-31T14:18:08Z</vt:filetime>
  </property>
  <property fmtid="{D5CDD505-2E9C-101B-9397-08002B2CF9AE}" pid="4" name="KSOProductBuildVer">
    <vt:lpwstr>2052-12.1.0.18912</vt:lpwstr>
  </property>
  <property fmtid="{D5CDD505-2E9C-101B-9397-08002B2CF9AE}" pid="5" name="ICV">
    <vt:lpwstr>AB8C3E2B794B4EC0B975A0E8F3889309_13</vt:lpwstr>
  </property>
</Properties>
</file>