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理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 xml:space="preserve">事 授 权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委 托 书</w:t>
      </w:r>
    </w:p>
    <w:p>
      <w:pPr>
        <w:spacing w:line="480" w:lineRule="exact"/>
        <w:jc w:val="center"/>
        <w:rPr>
          <w:rFonts w:ascii="仿宋" w:hAnsi="仿宋" w:eastAsia="仿宋" w:cs="仿宋"/>
          <w:sz w:val="52"/>
          <w:szCs w:val="52"/>
        </w:rPr>
      </w:pPr>
    </w:p>
    <w:p>
      <w:pPr>
        <w:spacing w:line="480" w:lineRule="exact"/>
        <w:jc w:val="center"/>
        <w:rPr>
          <w:rFonts w:hint="eastAsia" w:ascii="仿宋" w:hAnsi="仿宋" w:eastAsia="仿宋" w:cs="仿宋"/>
          <w:sz w:val="52"/>
          <w:szCs w:val="5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贵州省水利工程协会理事会：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本人因工作原因，不能亲自参加贵州省水利工程协会第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届理事会第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次会议，特委托我单位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同志代为出席。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特此委托。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OGEyOWI2ODY3YjI3ODUwYjgyNzNhNDY3NzcwNDkifQ=="/>
  </w:docVars>
  <w:rsids>
    <w:rsidRoot w:val="65C13254"/>
    <w:rsid w:val="17593272"/>
    <w:rsid w:val="1D725AB3"/>
    <w:rsid w:val="29FC64A0"/>
    <w:rsid w:val="4DDC3304"/>
    <w:rsid w:val="5F445CD4"/>
    <w:rsid w:val="65C1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3</TotalTime>
  <ScaleCrop>false</ScaleCrop>
  <LinksUpToDate>false</LinksUpToDate>
  <CharactersWithSpaces>108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2019-05-21T08:44:00Z</dcterms:created>
  <dc:creator>花吃了那女孩</dc:creator>
  <cp:lastModifiedBy>闲人小天</cp:lastModifiedBy>
  <cp:lastPrinted>2023-01-17T05:54:00Z</cp:lastPrinted>
  <dcterms:modified xsi:type="dcterms:W3CDTF">2023-01-18T05:19:50Z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342F75FF495B4472812306D7E0686176</vt:lpwstr>
  </property>
</Properties>
</file>