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附件</w:t>
      </w:r>
    </w:p>
    <w:p>
      <w:pPr>
        <w:spacing w:line="480" w:lineRule="exact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28"/>
        </w:rPr>
        <w:t>“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公文</w:t>
      </w:r>
      <w:r>
        <w:rPr>
          <w:rFonts w:ascii="方正小标宋简体" w:hAnsi="方正小标宋简体" w:eastAsia="方正小标宋简体" w:cs="方正小标宋简体"/>
          <w:w w:val="95"/>
          <w:sz w:val="44"/>
          <w:szCs w:val="44"/>
        </w:rPr>
        <w:t>写作规范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与处理技巧暨办公室核心技能</w:t>
      </w: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提升</w:t>
      </w:r>
      <w:r>
        <w:rPr>
          <w:rFonts w:hint="eastAsia" w:ascii="方正小标宋简体" w:eastAsia="方正小标宋简体"/>
          <w:bCs/>
          <w:sz w:val="44"/>
          <w:szCs w:val="28"/>
        </w:rPr>
        <w:t>培训班”</w:t>
      </w:r>
      <w:r>
        <w:rPr>
          <w:rFonts w:hint="eastAsia" w:ascii="方正小标宋简体" w:eastAsia="方正小标宋简体"/>
          <w:bCs/>
          <w:sz w:val="44"/>
          <w:szCs w:val="28"/>
          <w:lang w:val="en-US" w:eastAsia="zh-CN"/>
        </w:rPr>
        <w:t>学员</w:t>
      </w:r>
      <w:r>
        <w:rPr>
          <w:rFonts w:hint="eastAsia" w:ascii="方正小标宋简体" w:eastAsia="方正小标宋简体"/>
          <w:bCs/>
          <w:sz w:val="44"/>
          <w:szCs w:val="28"/>
        </w:rPr>
        <w:t>登记表</w:t>
      </w:r>
    </w:p>
    <w:p>
      <w:pPr>
        <w:spacing w:line="520" w:lineRule="exact"/>
        <w:rPr>
          <w:rFonts w:hint="eastAsia" w:ascii="方正小标宋简体" w:eastAsia="方正小标宋简体"/>
          <w:bCs/>
          <w:sz w:val="44"/>
          <w:szCs w:val="28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8447" w:type="dxa"/>
        <w:jc w:val="center"/>
        <w:tblInd w:w="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2028"/>
        <w:gridCol w:w="1290"/>
        <w:gridCol w:w="1875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712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填表时间：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年    月  </w:t>
            </w:r>
            <w:r>
              <w:rPr>
                <w:rFonts w:ascii="楷体_GB2312" w:hAnsi="宋体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姓    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性    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5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单位名称</w:t>
            </w:r>
          </w:p>
        </w:tc>
        <w:tc>
          <w:tcPr>
            <w:tcW w:w="5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单位地址</w:t>
            </w:r>
          </w:p>
        </w:tc>
        <w:tc>
          <w:tcPr>
            <w:tcW w:w="5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单位电话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个人电话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是否会员</w:t>
            </w:r>
          </w:p>
        </w:tc>
        <w:tc>
          <w:tcPr>
            <w:tcW w:w="7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□是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培训时间</w:t>
            </w:r>
          </w:p>
        </w:tc>
        <w:tc>
          <w:tcPr>
            <w:tcW w:w="7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2019年7月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日至2019年7月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开据发票要求</w:t>
            </w:r>
          </w:p>
        </w:tc>
        <w:tc>
          <w:tcPr>
            <w:tcW w:w="7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□增值税普通发票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24"/>
              </w:rPr>
              <w:t>发票信息:</w:t>
            </w:r>
            <w:r>
              <w:rPr>
                <w:rFonts w:ascii="仿宋_GB2312" w:hAnsi="宋体" w:eastAsia="仿宋_GB2312"/>
                <w:bCs/>
                <w:spacing w:val="-8"/>
                <w:sz w:val="24"/>
              </w:rPr>
              <w:t xml:space="preserve"> </w:t>
            </w:r>
          </w:p>
          <w:p>
            <w:pPr>
              <w:spacing w:line="26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18"/>
              </w:rPr>
              <w:t>（专票请填写</w:t>
            </w:r>
            <w:r>
              <w:rPr>
                <w:rFonts w:ascii="仿宋_GB2312" w:hAnsi="宋体" w:eastAsia="仿宋_GB2312"/>
                <w:b/>
                <w:sz w:val="18"/>
              </w:rPr>
              <w:t>1-</w:t>
            </w:r>
            <w:r>
              <w:rPr>
                <w:rFonts w:hint="eastAsia" w:ascii="仿宋_GB2312" w:hAnsi="宋体" w:eastAsia="仿宋_GB2312"/>
                <w:b/>
                <w:sz w:val="18"/>
              </w:rPr>
              <w:t>4全部信息；普票填写</w:t>
            </w:r>
            <w:r>
              <w:rPr>
                <w:rFonts w:ascii="仿宋_GB2312" w:hAnsi="宋体" w:eastAsia="仿宋_GB2312"/>
                <w:b/>
                <w:sz w:val="18"/>
              </w:rPr>
              <w:t>1-2</w:t>
            </w:r>
            <w:r>
              <w:rPr>
                <w:rFonts w:hint="eastAsia" w:ascii="仿宋_GB2312" w:hAnsi="宋体" w:eastAsia="仿宋_GB2312"/>
                <w:b/>
                <w:sz w:val="18"/>
              </w:rPr>
              <w:t>信息）</w:t>
            </w:r>
          </w:p>
        </w:tc>
        <w:tc>
          <w:tcPr>
            <w:tcW w:w="7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、开票单位名称：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、纳税人识别号：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3、开户行及账号：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4、联系地址、电话：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其他事项</w:t>
            </w:r>
          </w:p>
        </w:tc>
        <w:tc>
          <w:tcPr>
            <w:tcW w:w="7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联系部门：贵州省水利工程协会行政综合部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联 系 人：李娟、龚钰婷、黄涛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联系电话：0851-88173441、88713442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联系地址：贵阳市花果园国际金融街2号楼E8栋36楼20号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588" w:left="1588" w:header="1021" w:footer="1191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40"/>
      <w:jc w:val="both"/>
      <w:rPr>
        <w:rFonts w:ascii="Adobe 宋体 Std L" w:hAnsi="Adobe 宋体 Std L" w:eastAsia="Adobe 宋体 Std L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42377"/>
    <w:rsid w:val="3504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2019-07-02T07:45:00Z</dcterms:created>
  <dc:creator>Administrator</dc:creator>
  <cp:lastModifiedBy>Administrator</cp:lastModifiedBy>
  <dcterms:modified xsi:type="dcterms:W3CDTF">2019-07-02T07:45:53Z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